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2414B" w14:textId="77777777" w:rsidR="00DF4638" w:rsidRPr="00CE0686" w:rsidRDefault="008F529A" w:rsidP="008F529A">
      <w:pPr>
        <w:widowControl w:val="0"/>
        <w:jc w:val="center"/>
        <w:rPr>
          <w:b/>
          <w:sz w:val="32"/>
          <w:szCs w:val="22"/>
        </w:rPr>
      </w:pPr>
      <w:r>
        <w:rPr>
          <w:b/>
          <w:sz w:val="32"/>
          <w:szCs w:val="22"/>
        </w:rPr>
        <w:t>VALENCIA COLLEGE – WEST CAMPUS</w:t>
      </w:r>
    </w:p>
    <w:p w14:paraId="2DDFBE80" w14:textId="77777777" w:rsidR="00DF4638" w:rsidRPr="00CE0686" w:rsidRDefault="00DF4638" w:rsidP="00DF4638">
      <w:pPr>
        <w:pStyle w:val="Heading1"/>
        <w:rPr>
          <w:szCs w:val="22"/>
        </w:rPr>
      </w:pPr>
      <w:r w:rsidRPr="00CE0686">
        <w:rPr>
          <w:szCs w:val="22"/>
        </w:rPr>
        <w:fldChar w:fldCharType="begin"/>
      </w:r>
      <w:r w:rsidRPr="00CE0686">
        <w:rPr>
          <w:szCs w:val="22"/>
        </w:rPr>
        <w:instrText xml:space="preserve"> SEQ CHAPTER \h \r 1</w:instrText>
      </w:r>
      <w:r w:rsidRPr="00CE0686">
        <w:rPr>
          <w:szCs w:val="22"/>
        </w:rPr>
        <w:fldChar w:fldCharType="end"/>
      </w:r>
      <w:r w:rsidRPr="00CE0686">
        <w:rPr>
          <w:szCs w:val="22"/>
        </w:rPr>
        <w:t>ACG 2021 – Principles of Financial Accounting</w:t>
      </w:r>
    </w:p>
    <w:p w14:paraId="7B9C0FAF" w14:textId="77777777" w:rsidR="00DF4638" w:rsidRDefault="00DF4638" w:rsidP="00DF4638">
      <w:pPr>
        <w:widowControl w:val="0"/>
        <w:jc w:val="both"/>
        <w:rPr>
          <w:sz w:val="20"/>
        </w:rPr>
      </w:pPr>
    </w:p>
    <w:tbl>
      <w:tblPr>
        <w:tblpPr w:leftFromText="180" w:rightFromText="180" w:vertAnchor="page" w:horzAnchor="page" w:tblpX="2013" w:tblpY="1809"/>
        <w:tblW w:w="8118" w:type="dxa"/>
        <w:tblLook w:val="01E0" w:firstRow="1" w:lastRow="1" w:firstColumn="1" w:lastColumn="1" w:noHBand="0" w:noVBand="0"/>
      </w:tblPr>
      <w:tblGrid>
        <w:gridCol w:w="3600"/>
        <w:gridCol w:w="4518"/>
      </w:tblGrid>
      <w:tr w:rsidR="00DF4638" w:rsidRPr="00FA520F" w14:paraId="4C801EF3" w14:textId="77777777">
        <w:trPr>
          <w:trHeight w:val="243"/>
        </w:trPr>
        <w:tc>
          <w:tcPr>
            <w:tcW w:w="3600" w:type="dxa"/>
          </w:tcPr>
          <w:p w14:paraId="2D12AEF3" w14:textId="77777777" w:rsidR="00DF4638" w:rsidRPr="00FA520F" w:rsidRDefault="00DF4638" w:rsidP="00DF4638">
            <w:pPr>
              <w:rPr>
                <w:b/>
                <w:sz w:val="20"/>
              </w:rPr>
            </w:pPr>
            <w:r w:rsidRPr="00FA520F">
              <w:rPr>
                <w:b/>
                <w:sz w:val="20"/>
              </w:rPr>
              <w:t>Semester</w:t>
            </w:r>
          </w:p>
        </w:tc>
        <w:tc>
          <w:tcPr>
            <w:tcW w:w="4518" w:type="dxa"/>
          </w:tcPr>
          <w:p w14:paraId="40CE7C37" w14:textId="32E5E06B" w:rsidR="00DF4638" w:rsidRPr="00FA520F" w:rsidRDefault="00D72142" w:rsidP="004A4E7A">
            <w:pPr>
              <w:jc w:val="center"/>
              <w:rPr>
                <w:sz w:val="20"/>
              </w:rPr>
            </w:pPr>
            <w:r w:rsidRPr="00FA520F">
              <w:rPr>
                <w:sz w:val="20"/>
              </w:rPr>
              <w:t>Fall</w:t>
            </w:r>
            <w:r w:rsidR="00DF4638" w:rsidRPr="00FA520F">
              <w:rPr>
                <w:sz w:val="20"/>
              </w:rPr>
              <w:t xml:space="preserve"> 201</w:t>
            </w:r>
            <w:r w:rsidR="00626897" w:rsidRPr="00FA520F">
              <w:rPr>
                <w:sz w:val="20"/>
              </w:rPr>
              <w:t>7</w:t>
            </w:r>
          </w:p>
        </w:tc>
      </w:tr>
      <w:tr w:rsidR="00DF4638" w:rsidRPr="00FA520F" w14:paraId="785FA185" w14:textId="77777777" w:rsidTr="00FA520F">
        <w:trPr>
          <w:trHeight w:val="262"/>
        </w:trPr>
        <w:tc>
          <w:tcPr>
            <w:tcW w:w="3600" w:type="dxa"/>
          </w:tcPr>
          <w:p w14:paraId="6A30295D" w14:textId="77777777" w:rsidR="00DF4638" w:rsidRPr="00FA520F" w:rsidRDefault="00DF4638" w:rsidP="00DF4638">
            <w:pPr>
              <w:rPr>
                <w:b/>
                <w:sz w:val="20"/>
              </w:rPr>
            </w:pPr>
            <w:r w:rsidRPr="00FA520F">
              <w:rPr>
                <w:b/>
                <w:sz w:val="20"/>
              </w:rPr>
              <w:t>CRN / Section</w:t>
            </w:r>
          </w:p>
        </w:tc>
        <w:tc>
          <w:tcPr>
            <w:tcW w:w="4518" w:type="dxa"/>
          </w:tcPr>
          <w:p w14:paraId="54AFD3DD" w14:textId="268ECC8D" w:rsidR="00DF4638" w:rsidRPr="00FA520F" w:rsidRDefault="001D34E4" w:rsidP="005B1C09">
            <w:pPr>
              <w:tabs>
                <w:tab w:val="left" w:pos="1472"/>
                <w:tab w:val="center" w:pos="2151"/>
              </w:tabs>
              <w:rPr>
                <w:sz w:val="20"/>
              </w:rPr>
            </w:pPr>
            <w:r w:rsidRPr="00FA520F">
              <w:rPr>
                <w:sz w:val="20"/>
              </w:rPr>
              <w:tab/>
            </w:r>
            <w:r w:rsidRPr="00FA520F">
              <w:rPr>
                <w:sz w:val="20"/>
              </w:rPr>
              <w:tab/>
            </w:r>
            <w:r w:rsidR="00D72142" w:rsidRPr="00FA520F">
              <w:rPr>
                <w:sz w:val="20"/>
              </w:rPr>
              <w:t>13778</w:t>
            </w:r>
            <w:r w:rsidR="00DF4638" w:rsidRPr="00FA520F">
              <w:rPr>
                <w:sz w:val="20"/>
              </w:rPr>
              <w:t xml:space="preserve"> / W</w:t>
            </w:r>
            <w:r w:rsidR="00366181" w:rsidRPr="00FA520F">
              <w:rPr>
                <w:sz w:val="20"/>
              </w:rPr>
              <w:t>1</w:t>
            </w:r>
            <w:r w:rsidR="008C5F77" w:rsidRPr="00FA520F">
              <w:rPr>
                <w:sz w:val="20"/>
              </w:rPr>
              <w:t>6</w:t>
            </w:r>
          </w:p>
        </w:tc>
      </w:tr>
      <w:tr w:rsidR="00DF4638" w:rsidRPr="00FA520F" w14:paraId="754C1D74" w14:textId="77777777">
        <w:trPr>
          <w:trHeight w:val="243"/>
        </w:trPr>
        <w:tc>
          <w:tcPr>
            <w:tcW w:w="3600" w:type="dxa"/>
          </w:tcPr>
          <w:p w14:paraId="07C45C2A" w14:textId="77777777" w:rsidR="00DF4638" w:rsidRPr="00FA520F" w:rsidRDefault="00DF4638" w:rsidP="00DF4638">
            <w:pPr>
              <w:rPr>
                <w:b/>
                <w:sz w:val="20"/>
              </w:rPr>
            </w:pPr>
            <w:r w:rsidRPr="00FA520F">
              <w:rPr>
                <w:b/>
                <w:sz w:val="20"/>
              </w:rPr>
              <w:t>Meeting Days/Time</w:t>
            </w:r>
          </w:p>
        </w:tc>
        <w:tc>
          <w:tcPr>
            <w:tcW w:w="4518" w:type="dxa"/>
          </w:tcPr>
          <w:p w14:paraId="131059A7" w14:textId="4F54B53A" w:rsidR="00DF4638" w:rsidRPr="00FA520F" w:rsidRDefault="008C5F77" w:rsidP="005B1C09">
            <w:pPr>
              <w:jc w:val="center"/>
              <w:rPr>
                <w:sz w:val="20"/>
              </w:rPr>
            </w:pPr>
            <w:r w:rsidRPr="00FA520F">
              <w:rPr>
                <w:sz w:val="20"/>
              </w:rPr>
              <w:t>West Campus: Tuesday</w:t>
            </w:r>
            <w:r w:rsidR="00DF4638" w:rsidRPr="00FA520F">
              <w:rPr>
                <w:sz w:val="20"/>
              </w:rPr>
              <w:t xml:space="preserve">s </w:t>
            </w:r>
            <w:r w:rsidRPr="00FA520F">
              <w:rPr>
                <w:sz w:val="20"/>
              </w:rPr>
              <w:t>5:30</w:t>
            </w:r>
            <w:r w:rsidR="00DF4638" w:rsidRPr="00FA520F">
              <w:rPr>
                <w:sz w:val="20"/>
              </w:rPr>
              <w:t xml:space="preserve">PM – </w:t>
            </w:r>
            <w:r w:rsidRPr="00FA520F">
              <w:rPr>
                <w:sz w:val="20"/>
              </w:rPr>
              <w:t>8:15</w:t>
            </w:r>
            <w:r w:rsidR="00DF4638" w:rsidRPr="00FA520F">
              <w:rPr>
                <w:sz w:val="20"/>
              </w:rPr>
              <w:t>PM</w:t>
            </w:r>
          </w:p>
        </w:tc>
      </w:tr>
      <w:tr w:rsidR="00DF4638" w:rsidRPr="00FA520F" w14:paraId="39F025EC" w14:textId="77777777">
        <w:trPr>
          <w:trHeight w:val="243"/>
        </w:trPr>
        <w:tc>
          <w:tcPr>
            <w:tcW w:w="3600" w:type="dxa"/>
          </w:tcPr>
          <w:p w14:paraId="0412D76A" w14:textId="77777777" w:rsidR="00DF4638" w:rsidRPr="00FA520F" w:rsidRDefault="00DF4638" w:rsidP="00DF4638">
            <w:pPr>
              <w:rPr>
                <w:b/>
                <w:sz w:val="20"/>
              </w:rPr>
            </w:pPr>
            <w:r w:rsidRPr="00FA520F">
              <w:rPr>
                <w:b/>
                <w:sz w:val="20"/>
              </w:rPr>
              <w:t>Instructor</w:t>
            </w:r>
          </w:p>
        </w:tc>
        <w:tc>
          <w:tcPr>
            <w:tcW w:w="4518" w:type="dxa"/>
          </w:tcPr>
          <w:p w14:paraId="61DEC31D" w14:textId="77777777" w:rsidR="00DF4638" w:rsidRPr="00FA520F" w:rsidRDefault="00DF4638" w:rsidP="00DF4638">
            <w:pPr>
              <w:jc w:val="center"/>
              <w:rPr>
                <w:sz w:val="20"/>
              </w:rPr>
            </w:pPr>
            <w:r w:rsidRPr="00FA520F">
              <w:rPr>
                <w:sz w:val="20"/>
              </w:rPr>
              <w:t>Professor Sunshine Jingozian</w:t>
            </w:r>
          </w:p>
        </w:tc>
      </w:tr>
      <w:tr w:rsidR="00DF4638" w:rsidRPr="00FA520F" w14:paraId="21E3C7BB" w14:textId="77777777">
        <w:trPr>
          <w:trHeight w:val="243"/>
        </w:trPr>
        <w:tc>
          <w:tcPr>
            <w:tcW w:w="3600" w:type="dxa"/>
          </w:tcPr>
          <w:p w14:paraId="4CEBA846" w14:textId="77777777" w:rsidR="00DF4638" w:rsidRPr="00FA520F" w:rsidRDefault="00DF4638" w:rsidP="00DF4638">
            <w:pPr>
              <w:rPr>
                <w:b/>
                <w:sz w:val="20"/>
              </w:rPr>
            </w:pPr>
            <w:r w:rsidRPr="00FA520F">
              <w:rPr>
                <w:b/>
                <w:sz w:val="20"/>
              </w:rPr>
              <w:t>Instructor Phone</w:t>
            </w:r>
          </w:p>
        </w:tc>
        <w:tc>
          <w:tcPr>
            <w:tcW w:w="4518" w:type="dxa"/>
          </w:tcPr>
          <w:p w14:paraId="07A36198" w14:textId="77777777" w:rsidR="00DF4638" w:rsidRPr="00FA520F" w:rsidRDefault="00DF4638" w:rsidP="00DF4638">
            <w:pPr>
              <w:jc w:val="center"/>
              <w:rPr>
                <w:sz w:val="20"/>
              </w:rPr>
            </w:pPr>
            <w:r w:rsidRPr="00FA520F">
              <w:rPr>
                <w:sz w:val="20"/>
              </w:rPr>
              <w:t>(321) 236-1133</w:t>
            </w:r>
          </w:p>
        </w:tc>
      </w:tr>
      <w:tr w:rsidR="00DF4638" w:rsidRPr="00FA520F" w14:paraId="68A3ED77" w14:textId="77777777">
        <w:trPr>
          <w:trHeight w:val="70"/>
        </w:trPr>
        <w:tc>
          <w:tcPr>
            <w:tcW w:w="3600" w:type="dxa"/>
          </w:tcPr>
          <w:p w14:paraId="3A721DA9" w14:textId="77777777" w:rsidR="00DF4638" w:rsidRPr="00FA520F" w:rsidRDefault="00DF4638" w:rsidP="00DF4638">
            <w:pPr>
              <w:rPr>
                <w:b/>
                <w:sz w:val="20"/>
              </w:rPr>
            </w:pPr>
            <w:r w:rsidRPr="00FA520F">
              <w:rPr>
                <w:b/>
                <w:sz w:val="20"/>
              </w:rPr>
              <w:t>Instructor E-mail</w:t>
            </w:r>
          </w:p>
        </w:tc>
        <w:tc>
          <w:tcPr>
            <w:tcW w:w="4518" w:type="dxa"/>
          </w:tcPr>
          <w:p w14:paraId="46E8B63C" w14:textId="77777777" w:rsidR="00DF4638" w:rsidRPr="00FA520F" w:rsidRDefault="00DF4638" w:rsidP="00DF4638">
            <w:pPr>
              <w:jc w:val="center"/>
              <w:rPr>
                <w:sz w:val="20"/>
              </w:rPr>
            </w:pPr>
            <w:r w:rsidRPr="00FA520F">
              <w:rPr>
                <w:sz w:val="20"/>
              </w:rPr>
              <w:t>sjingozian@valenciacollege.edu</w:t>
            </w:r>
          </w:p>
        </w:tc>
      </w:tr>
      <w:tr w:rsidR="00DF4638" w:rsidRPr="00FA520F" w14:paraId="2B2339AF" w14:textId="77777777">
        <w:trPr>
          <w:trHeight w:val="80"/>
        </w:trPr>
        <w:tc>
          <w:tcPr>
            <w:tcW w:w="3600" w:type="dxa"/>
          </w:tcPr>
          <w:p w14:paraId="73D9EDFB" w14:textId="77777777" w:rsidR="00DF4638" w:rsidRPr="00FA520F" w:rsidRDefault="00DF4638" w:rsidP="00DF4638">
            <w:pPr>
              <w:rPr>
                <w:b/>
                <w:sz w:val="20"/>
              </w:rPr>
            </w:pPr>
            <w:r w:rsidRPr="00FA520F">
              <w:rPr>
                <w:b/>
                <w:sz w:val="20"/>
              </w:rPr>
              <w:t>Instructor Office Hours</w:t>
            </w:r>
          </w:p>
        </w:tc>
        <w:tc>
          <w:tcPr>
            <w:tcW w:w="4518" w:type="dxa"/>
          </w:tcPr>
          <w:p w14:paraId="0A8BAAC7" w14:textId="77777777" w:rsidR="00DF4638" w:rsidRPr="00FA520F" w:rsidRDefault="00DF4638" w:rsidP="00DF4638">
            <w:pPr>
              <w:jc w:val="center"/>
              <w:rPr>
                <w:sz w:val="20"/>
              </w:rPr>
            </w:pPr>
            <w:r w:rsidRPr="00FA520F">
              <w:rPr>
                <w:sz w:val="20"/>
              </w:rPr>
              <w:t>By Appointment</w:t>
            </w:r>
          </w:p>
        </w:tc>
      </w:tr>
    </w:tbl>
    <w:p w14:paraId="0168BA8E" w14:textId="77777777" w:rsidR="00DF4638" w:rsidRPr="00FA520F" w:rsidRDefault="00DF4638" w:rsidP="00DF4638">
      <w:pPr>
        <w:widowControl w:val="0"/>
        <w:jc w:val="both"/>
        <w:rPr>
          <w:sz w:val="20"/>
        </w:rPr>
      </w:pPr>
    </w:p>
    <w:p w14:paraId="29C9941B" w14:textId="77777777" w:rsidR="00DF4638" w:rsidRPr="00FA520F" w:rsidRDefault="00DF4638" w:rsidP="00DF4638">
      <w:pPr>
        <w:widowControl w:val="0"/>
        <w:jc w:val="both"/>
        <w:rPr>
          <w:sz w:val="20"/>
        </w:rPr>
      </w:pPr>
      <w:r w:rsidRPr="00FA520F">
        <w:rPr>
          <w:sz w:val="20"/>
        </w:rPr>
        <w:tab/>
      </w:r>
    </w:p>
    <w:p w14:paraId="3543A454" w14:textId="77777777" w:rsidR="00DF4638" w:rsidRPr="00FA520F" w:rsidRDefault="00DF4638" w:rsidP="00DF4638">
      <w:pPr>
        <w:widowControl w:val="0"/>
        <w:jc w:val="both"/>
        <w:rPr>
          <w:bCs/>
          <w:sz w:val="20"/>
        </w:rPr>
      </w:pPr>
      <w:r w:rsidRPr="00FA520F">
        <w:rPr>
          <w:sz w:val="20"/>
        </w:rPr>
        <w:tab/>
      </w:r>
      <w:r w:rsidRPr="00FA520F">
        <w:rPr>
          <w:sz w:val="20"/>
        </w:rPr>
        <w:tab/>
      </w:r>
      <w:r w:rsidRPr="00FA520F">
        <w:rPr>
          <w:sz w:val="20"/>
        </w:rPr>
        <w:tab/>
      </w:r>
      <w:r w:rsidRPr="00FA520F">
        <w:rPr>
          <w:sz w:val="20"/>
        </w:rPr>
        <w:tab/>
        <w:t xml:space="preserve">          </w:t>
      </w:r>
      <w:r w:rsidRPr="00FA520F">
        <w:rPr>
          <w:sz w:val="20"/>
        </w:rPr>
        <w:tab/>
      </w:r>
      <w:r w:rsidRPr="00FA520F">
        <w:rPr>
          <w:sz w:val="20"/>
        </w:rPr>
        <w:tab/>
      </w:r>
      <w:r w:rsidRPr="00FA520F">
        <w:rPr>
          <w:sz w:val="20"/>
        </w:rPr>
        <w:tab/>
      </w:r>
      <w:r w:rsidRPr="00FA520F">
        <w:rPr>
          <w:sz w:val="20"/>
        </w:rPr>
        <w:tab/>
      </w:r>
    </w:p>
    <w:p w14:paraId="7F040BA8" w14:textId="77777777" w:rsidR="00DF4638" w:rsidRPr="00FA520F" w:rsidRDefault="00DF4638" w:rsidP="00DF4638">
      <w:pPr>
        <w:widowControl w:val="0"/>
        <w:jc w:val="both"/>
        <w:rPr>
          <w:b/>
          <w:sz w:val="20"/>
        </w:rPr>
      </w:pPr>
    </w:p>
    <w:p w14:paraId="59402C1F" w14:textId="77777777" w:rsidR="00DF4638" w:rsidRPr="00FA520F" w:rsidRDefault="00DF4638" w:rsidP="00DF4638">
      <w:pPr>
        <w:widowControl w:val="0"/>
        <w:jc w:val="both"/>
        <w:rPr>
          <w:b/>
          <w:sz w:val="20"/>
        </w:rPr>
      </w:pPr>
    </w:p>
    <w:p w14:paraId="0DE97BB4" w14:textId="77777777" w:rsidR="00DF4638" w:rsidRPr="00FA520F" w:rsidRDefault="00DF4638" w:rsidP="00DF4638">
      <w:pPr>
        <w:widowControl w:val="0"/>
        <w:jc w:val="both"/>
        <w:rPr>
          <w:b/>
          <w:sz w:val="20"/>
        </w:rPr>
      </w:pPr>
    </w:p>
    <w:p w14:paraId="513B6515" w14:textId="77777777" w:rsidR="00DF4638" w:rsidRPr="00FA520F" w:rsidRDefault="00563E31" w:rsidP="00DF4638">
      <w:pPr>
        <w:widowControl w:val="0"/>
        <w:jc w:val="both"/>
        <w:rPr>
          <w:b/>
          <w:sz w:val="20"/>
        </w:rPr>
      </w:pPr>
      <w:r w:rsidRPr="00FA520F">
        <w:rPr>
          <w:b/>
          <w:noProof/>
          <w:sz w:val="20"/>
        </w:rPr>
        <mc:AlternateContent>
          <mc:Choice Requires="wps">
            <w:drawing>
              <wp:anchor distT="0" distB="0" distL="114300" distR="114300" simplePos="0" relativeHeight="251657728" behindDoc="0" locked="0" layoutInCell="1" allowOverlap="1" wp14:anchorId="3880F492" wp14:editId="463364CC">
                <wp:simplePos x="0" y="0"/>
                <wp:positionH relativeFrom="column">
                  <wp:posOffset>-35560</wp:posOffset>
                </wp:positionH>
                <wp:positionV relativeFrom="paragraph">
                  <wp:posOffset>67310</wp:posOffset>
                </wp:positionV>
                <wp:extent cx="6588760" cy="825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8760" cy="8255"/>
                        </a:xfrm>
                        <a:prstGeom prst="line">
                          <a:avLst/>
                        </a:prstGeom>
                        <a:noFill/>
                        <a:ln w="57150" cmpd="thinThick">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3pt" to="516.05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" strokeweight="4.5pt">
                <v:stroke linestyle="thinThick"/>
              </v:line>
            </w:pict>
          </mc:Fallback>
        </mc:AlternateContent>
      </w:r>
    </w:p>
    <w:p w14:paraId="6EA1B569" w14:textId="77777777" w:rsidR="00DF4638" w:rsidRPr="00FA520F" w:rsidRDefault="00DF4638" w:rsidP="00DF4638">
      <w:pPr>
        <w:widowControl w:val="0"/>
        <w:jc w:val="both"/>
        <w:rPr>
          <w:b/>
          <w:sz w:val="20"/>
        </w:rPr>
      </w:pPr>
      <w:r w:rsidRPr="00FA520F">
        <w:rPr>
          <w:b/>
          <w:sz w:val="20"/>
        </w:rPr>
        <w:t>CATALOG DESCRIPTION:</w:t>
      </w:r>
    </w:p>
    <w:p w14:paraId="4CB974BB" w14:textId="77777777" w:rsidR="00DF4638" w:rsidRPr="00FA520F" w:rsidRDefault="00DF4638" w:rsidP="00DF4638">
      <w:pPr>
        <w:widowControl w:val="0"/>
        <w:autoSpaceDE w:val="0"/>
        <w:autoSpaceDN w:val="0"/>
        <w:adjustRightInd w:val="0"/>
        <w:jc w:val="both"/>
        <w:rPr>
          <w:rFonts w:cs="Arial"/>
          <w:bCs/>
          <w:sz w:val="20"/>
        </w:rPr>
      </w:pPr>
      <w:r w:rsidRPr="00FA520F">
        <w:rPr>
          <w:rFonts w:cs="Arial"/>
          <w:bCs/>
          <w:sz w:val="20"/>
        </w:rPr>
        <w:t>“PRINCIPLES OF FINANCIAL ACCOUNTING: Accounting concepts, principles, procedures and underlying theories applicable to nature of accounting, financial statements, accounting cycle, current assets, plant and equipment, long-term investments, intangible assets, payroll, current liabilities, long-term debt, and owner's equity including accounting for sole proprietorships, partnerships, and corporations.” </w:t>
      </w:r>
    </w:p>
    <w:p w14:paraId="01BFFFE1" w14:textId="77777777" w:rsidR="00DF4638" w:rsidRPr="00FA520F" w:rsidRDefault="00DF4638" w:rsidP="00DF4638">
      <w:pPr>
        <w:autoSpaceDE w:val="0"/>
        <w:autoSpaceDN w:val="0"/>
        <w:adjustRightInd w:val="0"/>
        <w:ind w:left="720"/>
        <w:jc w:val="both"/>
        <w:rPr>
          <w:color w:val="000000"/>
          <w:sz w:val="20"/>
        </w:rPr>
      </w:pPr>
    </w:p>
    <w:p w14:paraId="3DC81B54" w14:textId="77777777" w:rsidR="00DF4638" w:rsidRPr="00FA520F" w:rsidRDefault="00DF4638" w:rsidP="00DF4638">
      <w:pPr>
        <w:widowControl w:val="0"/>
        <w:jc w:val="both"/>
        <w:rPr>
          <w:b/>
          <w:iCs/>
          <w:sz w:val="20"/>
        </w:rPr>
      </w:pPr>
    </w:p>
    <w:p w14:paraId="40CD2F06" w14:textId="77777777" w:rsidR="00DF4638" w:rsidRPr="00FA520F" w:rsidRDefault="00DF4638" w:rsidP="00DF4638">
      <w:pPr>
        <w:widowControl w:val="0"/>
        <w:jc w:val="both"/>
        <w:rPr>
          <w:b/>
          <w:iCs/>
          <w:sz w:val="20"/>
        </w:rPr>
      </w:pPr>
      <w:r w:rsidRPr="00FA520F">
        <w:rPr>
          <w:b/>
          <w:iCs/>
          <w:sz w:val="20"/>
        </w:rPr>
        <w:t>CREDIT HOURS:</w:t>
      </w:r>
      <w:r w:rsidRPr="00FA520F">
        <w:rPr>
          <w:b/>
          <w:iCs/>
          <w:sz w:val="20"/>
        </w:rPr>
        <w:tab/>
      </w:r>
      <w:r w:rsidRPr="00FA520F">
        <w:rPr>
          <w:iCs/>
          <w:sz w:val="20"/>
        </w:rPr>
        <w:t>3</w:t>
      </w:r>
    </w:p>
    <w:p w14:paraId="1A91CAEE" w14:textId="77777777" w:rsidR="00DF4638" w:rsidRPr="00FA520F" w:rsidRDefault="00DF4638" w:rsidP="00DF4638">
      <w:pPr>
        <w:widowControl w:val="0"/>
        <w:jc w:val="both"/>
        <w:rPr>
          <w:b/>
          <w:iCs/>
          <w:sz w:val="20"/>
        </w:rPr>
      </w:pPr>
    </w:p>
    <w:p w14:paraId="6935A75B" w14:textId="60BD8D23" w:rsidR="00B96F3B" w:rsidRPr="00FA520F" w:rsidRDefault="00B96F3B" w:rsidP="00DF4638">
      <w:pPr>
        <w:widowControl w:val="0"/>
        <w:ind w:left="3600" w:hanging="3600"/>
        <w:jc w:val="both"/>
        <w:rPr>
          <w:b/>
          <w:bCs/>
          <w:sz w:val="20"/>
        </w:rPr>
      </w:pPr>
      <w:r w:rsidRPr="00FA520F">
        <w:rPr>
          <w:b/>
          <w:bCs/>
          <w:sz w:val="20"/>
        </w:rPr>
        <w:t>PRE-REQUISITES:</w:t>
      </w:r>
    </w:p>
    <w:p w14:paraId="40CF0347" w14:textId="77777777" w:rsidR="00B96F3B" w:rsidRPr="00FA520F" w:rsidRDefault="00B96F3B" w:rsidP="00DF4638">
      <w:pPr>
        <w:widowControl w:val="0"/>
        <w:ind w:left="3600" w:hanging="3600"/>
        <w:jc w:val="both"/>
        <w:rPr>
          <w:b/>
          <w:bCs/>
          <w:sz w:val="20"/>
        </w:rPr>
      </w:pPr>
    </w:p>
    <w:p w14:paraId="3CC67D01" w14:textId="0FED84D0" w:rsidR="00B96F3B" w:rsidRPr="00FA520F" w:rsidRDefault="00B96F3B" w:rsidP="00B96F3B">
      <w:pPr>
        <w:pStyle w:val="ListParagraph"/>
        <w:widowControl w:val="0"/>
        <w:numPr>
          <w:ilvl w:val="0"/>
          <w:numId w:val="30"/>
        </w:numPr>
        <w:jc w:val="both"/>
        <w:rPr>
          <w:bCs/>
          <w:sz w:val="20"/>
        </w:rPr>
      </w:pPr>
      <w:r w:rsidRPr="00FA520F">
        <w:rPr>
          <w:bCs/>
          <w:sz w:val="20"/>
        </w:rPr>
        <w:t>Minimum grade of C in MAC1105 or APA1111C</w:t>
      </w:r>
    </w:p>
    <w:p w14:paraId="3850D44E" w14:textId="77777777" w:rsidR="00B96F3B" w:rsidRPr="00FA520F" w:rsidRDefault="00B96F3B" w:rsidP="00B96F3B">
      <w:pPr>
        <w:pStyle w:val="ListParagraph"/>
        <w:widowControl w:val="0"/>
        <w:ind w:left="1080"/>
        <w:jc w:val="both"/>
        <w:rPr>
          <w:b/>
          <w:bCs/>
          <w:sz w:val="20"/>
        </w:rPr>
      </w:pPr>
    </w:p>
    <w:p w14:paraId="6622C674" w14:textId="77777777" w:rsidR="00DF4638" w:rsidRPr="00FA520F" w:rsidRDefault="00DF4638" w:rsidP="00DF4638">
      <w:pPr>
        <w:widowControl w:val="0"/>
        <w:ind w:left="3600" w:hanging="3600"/>
        <w:jc w:val="both"/>
        <w:rPr>
          <w:b/>
          <w:bCs/>
          <w:sz w:val="20"/>
        </w:rPr>
      </w:pPr>
      <w:r w:rsidRPr="00FA520F">
        <w:rPr>
          <w:b/>
          <w:bCs/>
          <w:sz w:val="20"/>
        </w:rPr>
        <w:t>REQUIRED MATERIALS:</w:t>
      </w:r>
    </w:p>
    <w:p w14:paraId="5F24409B" w14:textId="77777777" w:rsidR="00DF4638" w:rsidRPr="00FA520F" w:rsidRDefault="00DF4638" w:rsidP="00DF4638">
      <w:pPr>
        <w:widowControl w:val="0"/>
        <w:ind w:left="3600" w:hanging="3600"/>
        <w:jc w:val="both"/>
        <w:rPr>
          <w:bCs/>
          <w:sz w:val="20"/>
        </w:rPr>
      </w:pPr>
      <w:r w:rsidRPr="00FA520F">
        <w:rPr>
          <w:bCs/>
          <w:sz w:val="20"/>
        </w:rPr>
        <w:tab/>
      </w:r>
      <w:r w:rsidRPr="00FA520F">
        <w:rPr>
          <w:bCs/>
          <w:sz w:val="20"/>
        </w:rPr>
        <w:tab/>
      </w:r>
      <w:r w:rsidRPr="00FA520F">
        <w:rPr>
          <w:bCs/>
          <w:sz w:val="20"/>
        </w:rPr>
        <w:tab/>
      </w:r>
    </w:p>
    <w:p w14:paraId="0CCF6CCD" w14:textId="77777777" w:rsidR="00DF4638" w:rsidRPr="00FA520F" w:rsidRDefault="00DF4638" w:rsidP="00DF4638">
      <w:pPr>
        <w:widowControl w:val="0"/>
        <w:numPr>
          <w:ilvl w:val="0"/>
          <w:numId w:val="12"/>
        </w:numPr>
        <w:tabs>
          <w:tab w:val="clear" w:pos="720"/>
          <w:tab w:val="num" w:pos="1080"/>
        </w:tabs>
        <w:ind w:left="1080"/>
        <w:jc w:val="both"/>
        <w:rPr>
          <w:sz w:val="20"/>
        </w:rPr>
      </w:pPr>
      <w:r w:rsidRPr="00FA520F">
        <w:rPr>
          <w:b/>
          <w:sz w:val="20"/>
        </w:rPr>
        <w:t>Textbook:</w:t>
      </w:r>
      <w:r w:rsidRPr="00FA520F">
        <w:rPr>
          <w:b/>
          <w:bCs/>
          <w:i/>
          <w:iCs/>
          <w:sz w:val="20"/>
        </w:rPr>
        <w:t xml:space="preserve"> </w:t>
      </w:r>
      <w:r w:rsidRPr="00FA520F">
        <w:rPr>
          <w:b/>
          <w:bCs/>
          <w:i/>
          <w:iCs/>
          <w:sz w:val="20"/>
          <w:u w:val="single"/>
        </w:rPr>
        <w:t xml:space="preserve">Fundamental Financial Accounting Concepts: </w:t>
      </w:r>
      <w:r w:rsidR="005B1C09" w:rsidRPr="00FA520F">
        <w:rPr>
          <w:b/>
          <w:bCs/>
          <w:i/>
          <w:iCs/>
          <w:sz w:val="20"/>
          <w:u w:val="single"/>
        </w:rPr>
        <w:t>9</w:t>
      </w:r>
      <w:r w:rsidRPr="00FA520F">
        <w:rPr>
          <w:b/>
          <w:bCs/>
          <w:i/>
          <w:iCs/>
          <w:sz w:val="20"/>
          <w:u w:val="single"/>
        </w:rPr>
        <w:t>th Edition</w:t>
      </w:r>
      <w:r w:rsidRPr="00FA520F">
        <w:rPr>
          <w:sz w:val="20"/>
        </w:rPr>
        <w:t>, Thomas P. Edmonds, Frances M. McNair, &amp; Philip R. Olds, McGraw-Hill/Irwin.</w:t>
      </w:r>
    </w:p>
    <w:p w14:paraId="0C8DBCEF" w14:textId="77777777" w:rsidR="00DF4638" w:rsidRPr="00FA520F" w:rsidRDefault="00DF4638" w:rsidP="00DF4638">
      <w:pPr>
        <w:widowControl w:val="0"/>
        <w:ind w:left="3240"/>
        <w:jc w:val="both"/>
        <w:rPr>
          <w:sz w:val="20"/>
        </w:rPr>
      </w:pPr>
    </w:p>
    <w:p w14:paraId="3495C2BD" w14:textId="77777777" w:rsidR="00DF4638" w:rsidRPr="00FA520F" w:rsidRDefault="00DF4638" w:rsidP="00DF4638">
      <w:pPr>
        <w:widowControl w:val="0"/>
        <w:tabs>
          <w:tab w:val="num" w:pos="3960"/>
        </w:tabs>
        <w:jc w:val="both"/>
        <w:rPr>
          <w:b/>
          <w:sz w:val="20"/>
        </w:rPr>
      </w:pPr>
      <w:r w:rsidRPr="00FA520F">
        <w:rPr>
          <w:b/>
          <w:bCs/>
          <w:sz w:val="20"/>
        </w:rPr>
        <w:t>RECOMMENDED MATERIALS:</w:t>
      </w:r>
    </w:p>
    <w:p w14:paraId="705CA30D" w14:textId="77777777" w:rsidR="00DF4638" w:rsidRPr="00FA520F" w:rsidRDefault="00DF4638" w:rsidP="00DF4638">
      <w:pPr>
        <w:widowControl w:val="0"/>
        <w:numPr>
          <w:ilvl w:val="0"/>
          <w:numId w:val="12"/>
        </w:numPr>
        <w:tabs>
          <w:tab w:val="clear" w:pos="720"/>
          <w:tab w:val="num" w:pos="1080"/>
        </w:tabs>
        <w:ind w:left="1080"/>
        <w:jc w:val="both"/>
        <w:rPr>
          <w:sz w:val="20"/>
        </w:rPr>
      </w:pPr>
      <w:r w:rsidRPr="00FA520F">
        <w:rPr>
          <w:b/>
          <w:sz w:val="20"/>
        </w:rPr>
        <w:t>Calculator</w:t>
      </w:r>
      <w:r w:rsidRPr="00FA520F">
        <w:rPr>
          <w:sz w:val="20"/>
        </w:rPr>
        <w:t>.</w:t>
      </w:r>
    </w:p>
    <w:p w14:paraId="2CE8141F" w14:textId="77777777" w:rsidR="00DF4638" w:rsidRPr="00FA520F" w:rsidRDefault="00DF4638" w:rsidP="00DF4638">
      <w:pPr>
        <w:widowControl w:val="0"/>
        <w:numPr>
          <w:ilvl w:val="0"/>
          <w:numId w:val="12"/>
        </w:numPr>
        <w:tabs>
          <w:tab w:val="clear" w:pos="720"/>
          <w:tab w:val="num" w:pos="1080"/>
        </w:tabs>
        <w:ind w:left="1080"/>
        <w:jc w:val="both"/>
        <w:rPr>
          <w:sz w:val="20"/>
        </w:rPr>
      </w:pPr>
      <w:r w:rsidRPr="00FA520F">
        <w:rPr>
          <w:b/>
          <w:sz w:val="20"/>
        </w:rPr>
        <w:t>Pencils</w:t>
      </w:r>
      <w:r w:rsidRPr="00FA520F">
        <w:rPr>
          <w:sz w:val="20"/>
        </w:rPr>
        <w:t xml:space="preserve"> for class work.</w:t>
      </w:r>
    </w:p>
    <w:p w14:paraId="5E58C067" w14:textId="77777777" w:rsidR="00DF4638" w:rsidRPr="00FA520F" w:rsidRDefault="00DF4638" w:rsidP="00DF4638">
      <w:pPr>
        <w:widowControl w:val="0"/>
        <w:numPr>
          <w:ilvl w:val="0"/>
          <w:numId w:val="12"/>
        </w:numPr>
        <w:tabs>
          <w:tab w:val="clear" w:pos="720"/>
          <w:tab w:val="num" w:pos="1080"/>
        </w:tabs>
        <w:ind w:left="1080"/>
        <w:jc w:val="both"/>
        <w:rPr>
          <w:sz w:val="20"/>
        </w:rPr>
      </w:pPr>
      <w:r w:rsidRPr="00FA520F">
        <w:rPr>
          <w:b/>
          <w:sz w:val="20"/>
        </w:rPr>
        <w:t>Notebook.</w:t>
      </w:r>
    </w:p>
    <w:p w14:paraId="0DDA12C7" w14:textId="77777777" w:rsidR="00DF4638" w:rsidRPr="00FA520F" w:rsidRDefault="00DF4638" w:rsidP="00DF4638">
      <w:pPr>
        <w:widowControl w:val="0"/>
        <w:numPr>
          <w:ilvl w:val="0"/>
          <w:numId w:val="12"/>
        </w:numPr>
        <w:tabs>
          <w:tab w:val="clear" w:pos="720"/>
          <w:tab w:val="num" w:pos="1080"/>
        </w:tabs>
        <w:ind w:left="1080"/>
        <w:jc w:val="both"/>
        <w:rPr>
          <w:sz w:val="20"/>
        </w:rPr>
      </w:pPr>
      <w:r w:rsidRPr="00FA520F">
        <w:rPr>
          <w:b/>
          <w:bCs/>
          <w:sz w:val="20"/>
        </w:rPr>
        <w:t>Access textbook Internet Address</w:t>
      </w:r>
      <w:r w:rsidRPr="00FA520F">
        <w:rPr>
          <w:sz w:val="20"/>
        </w:rPr>
        <w:t xml:space="preserve">: www.connect.mcgraw-hill.com for many helpful studies tools available for your learning enrichment. </w:t>
      </w:r>
    </w:p>
    <w:p w14:paraId="020F0A3A" w14:textId="77777777" w:rsidR="00DF4638" w:rsidRPr="00FA520F" w:rsidRDefault="00DF4638" w:rsidP="00DF4638">
      <w:pPr>
        <w:widowControl w:val="0"/>
        <w:ind w:left="3240"/>
        <w:jc w:val="both"/>
        <w:rPr>
          <w:sz w:val="20"/>
        </w:rPr>
      </w:pPr>
    </w:p>
    <w:p w14:paraId="160813D0" w14:textId="77777777" w:rsidR="00DF4638" w:rsidRPr="00FA520F" w:rsidRDefault="00DF4638" w:rsidP="00DF4638">
      <w:pPr>
        <w:widowControl w:val="0"/>
        <w:ind w:left="2880" w:hanging="2880"/>
        <w:jc w:val="both"/>
        <w:rPr>
          <w:b/>
          <w:bCs/>
          <w:sz w:val="20"/>
        </w:rPr>
      </w:pPr>
      <w:r w:rsidRPr="00FA520F">
        <w:rPr>
          <w:b/>
          <w:bCs/>
          <w:sz w:val="20"/>
        </w:rPr>
        <w:t xml:space="preserve">WEB ENHANCED:  </w:t>
      </w:r>
      <w:r w:rsidRPr="00FA520F">
        <w:rPr>
          <w:b/>
          <w:bCs/>
          <w:sz w:val="20"/>
        </w:rPr>
        <w:tab/>
      </w:r>
      <w:r w:rsidRPr="00FA520F">
        <w:rPr>
          <w:b/>
          <w:bCs/>
          <w:sz w:val="20"/>
        </w:rPr>
        <w:tab/>
      </w:r>
    </w:p>
    <w:p w14:paraId="4EECC3A4" w14:textId="77777777" w:rsidR="00DF4638" w:rsidRPr="00FA520F" w:rsidRDefault="00DF4638" w:rsidP="00DF4638">
      <w:pPr>
        <w:widowControl w:val="0"/>
        <w:ind w:left="720"/>
        <w:jc w:val="both"/>
        <w:rPr>
          <w:sz w:val="20"/>
        </w:rPr>
      </w:pPr>
      <w:r w:rsidRPr="00FA520F">
        <w:rPr>
          <w:sz w:val="20"/>
        </w:rPr>
        <w:t xml:space="preserve">This is a web-enhanced course. A significant amount of learning activities and assignments are required to be completed using computer software and Connect Accounting. </w:t>
      </w:r>
    </w:p>
    <w:p w14:paraId="6C1A5A72" w14:textId="77777777" w:rsidR="00DF4638" w:rsidRPr="00FA520F" w:rsidRDefault="00DF4638" w:rsidP="00DF4638">
      <w:pPr>
        <w:widowControl w:val="0"/>
        <w:autoSpaceDE w:val="0"/>
        <w:autoSpaceDN w:val="0"/>
        <w:adjustRightInd w:val="0"/>
        <w:ind w:left="720"/>
        <w:jc w:val="both"/>
        <w:rPr>
          <w:sz w:val="20"/>
        </w:rPr>
      </w:pPr>
    </w:p>
    <w:p w14:paraId="4A0CA885" w14:textId="77777777" w:rsidR="00DF4638" w:rsidRPr="00FA520F" w:rsidRDefault="00DF4638" w:rsidP="00DF4638">
      <w:pPr>
        <w:widowControl w:val="0"/>
        <w:autoSpaceDE w:val="0"/>
        <w:autoSpaceDN w:val="0"/>
        <w:adjustRightInd w:val="0"/>
        <w:ind w:left="720"/>
        <w:jc w:val="both"/>
        <w:rPr>
          <w:sz w:val="20"/>
        </w:rPr>
      </w:pPr>
      <w:r w:rsidRPr="00FA520F">
        <w:rPr>
          <w:sz w:val="20"/>
        </w:rPr>
        <w:t xml:space="preserve">Please bookmark Valencia’s home page, blackboard and Connect Accounting: </w:t>
      </w:r>
      <w:hyperlink r:id="rId7" w:history="1">
        <w:r w:rsidRPr="00FA520F">
          <w:rPr>
            <w:rStyle w:val="Hyperlink"/>
            <w:sz w:val="20"/>
            <w:u w:color="0000FF"/>
          </w:rPr>
          <w:t>http://valenciacollege.edu</w:t>
        </w:r>
      </w:hyperlink>
      <w:r w:rsidRPr="00FA520F">
        <w:rPr>
          <w:sz w:val="20"/>
        </w:rPr>
        <w:t>.</w:t>
      </w:r>
    </w:p>
    <w:p w14:paraId="62A9DFBD" w14:textId="77777777" w:rsidR="00DF4638" w:rsidRPr="00FA520F" w:rsidRDefault="00DF4638" w:rsidP="00DF4638">
      <w:pPr>
        <w:widowControl w:val="0"/>
        <w:autoSpaceDE w:val="0"/>
        <w:autoSpaceDN w:val="0"/>
        <w:adjustRightInd w:val="0"/>
        <w:ind w:left="720"/>
        <w:jc w:val="both"/>
        <w:rPr>
          <w:sz w:val="20"/>
        </w:rPr>
      </w:pPr>
    </w:p>
    <w:p w14:paraId="29F9454E" w14:textId="77777777" w:rsidR="00DF4638" w:rsidRPr="00FA520F" w:rsidRDefault="00DF4638" w:rsidP="00DF4638">
      <w:pPr>
        <w:widowControl w:val="0"/>
        <w:jc w:val="both"/>
        <w:rPr>
          <w:b/>
          <w:bCs/>
          <w:sz w:val="20"/>
        </w:rPr>
      </w:pPr>
      <w:r w:rsidRPr="00FA520F">
        <w:rPr>
          <w:b/>
          <w:bCs/>
          <w:sz w:val="20"/>
        </w:rPr>
        <w:t xml:space="preserve">EVALUATION: </w:t>
      </w:r>
    </w:p>
    <w:p w14:paraId="5AE48D89" w14:textId="77777777" w:rsidR="00DF4638" w:rsidRPr="00FA520F" w:rsidRDefault="00DF4638" w:rsidP="00DF4638">
      <w:pPr>
        <w:widowControl w:val="0"/>
        <w:ind w:left="720"/>
        <w:jc w:val="both"/>
        <w:rPr>
          <w:sz w:val="20"/>
        </w:rPr>
      </w:pPr>
    </w:p>
    <w:p w14:paraId="0D16B68F" w14:textId="77777777" w:rsidR="00DF4638" w:rsidRPr="00FA520F" w:rsidRDefault="00DF4638" w:rsidP="00DF4638">
      <w:pPr>
        <w:widowControl w:val="0"/>
        <w:ind w:left="720"/>
        <w:jc w:val="both"/>
        <w:rPr>
          <w:sz w:val="20"/>
        </w:rPr>
      </w:pPr>
      <w:r w:rsidRPr="00FA520F">
        <w:rPr>
          <w:sz w:val="20"/>
        </w:rPr>
        <w:t>Your grade will be determined by a POINT SYSTEM as follows (total maximum points):</w:t>
      </w:r>
    </w:p>
    <w:p w14:paraId="3B66541B" w14:textId="77777777" w:rsidR="00DF4638" w:rsidRPr="00FA520F" w:rsidRDefault="00DF4638" w:rsidP="00DF4638">
      <w:pPr>
        <w:widowControl w:val="0"/>
        <w:ind w:left="720"/>
        <w:jc w:val="both"/>
        <w:rPr>
          <w:sz w:val="20"/>
        </w:rPr>
      </w:pPr>
    </w:p>
    <w:p w14:paraId="5FB56693" w14:textId="13AAD569" w:rsidR="00DF4638" w:rsidRPr="00FA520F" w:rsidRDefault="00FF56DD" w:rsidP="00DF4638">
      <w:pPr>
        <w:widowControl w:val="0"/>
        <w:numPr>
          <w:ilvl w:val="0"/>
          <w:numId w:val="26"/>
        </w:numPr>
        <w:jc w:val="both"/>
        <w:rPr>
          <w:sz w:val="20"/>
        </w:rPr>
      </w:pPr>
      <w:r w:rsidRPr="00FA520F">
        <w:rPr>
          <w:sz w:val="20"/>
        </w:rPr>
        <w:t xml:space="preserve">Individual Homework </w:t>
      </w:r>
      <w:r w:rsidRPr="00FA520F">
        <w:rPr>
          <w:sz w:val="20"/>
        </w:rPr>
        <w:tab/>
      </w:r>
      <w:r w:rsidRPr="00FA520F">
        <w:rPr>
          <w:sz w:val="20"/>
        </w:rPr>
        <w:tab/>
        <w:t>- 11</w:t>
      </w:r>
      <w:r w:rsidR="00DF4638" w:rsidRPr="00FA520F">
        <w:rPr>
          <w:sz w:val="20"/>
        </w:rPr>
        <w:t xml:space="preserve">00 points (100 points each, </w:t>
      </w:r>
      <w:r w:rsidRPr="00FA520F">
        <w:rPr>
          <w:sz w:val="20"/>
        </w:rPr>
        <w:t>11</w:t>
      </w:r>
      <w:r w:rsidR="00DF4638" w:rsidRPr="00FA520F">
        <w:rPr>
          <w:sz w:val="20"/>
        </w:rPr>
        <w:t>)</w:t>
      </w:r>
    </w:p>
    <w:p w14:paraId="4D2CFC47" w14:textId="77777777" w:rsidR="00DF4638" w:rsidRPr="00FA520F" w:rsidRDefault="00DF4638" w:rsidP="00DF4638">
      <w:pPr>
        <w:widowControl w:val="0"/>
        <w:numPr>
          <w:ilvl w:val="0"/>
          <w:numId w:val="26"/>
        </w:numPr>
        <w:jc w:val="both"/>
        <w:rPr>
          <w:sz w:val="20"/>
        </w:rPr>
      </w:pPr>
      <w:r w:rsidRPr="00FA520F">
        <w:rPr>
          <w:sz w:val="20"/>
        </w:rPr>
        <w:t xml:space="preserve">Exams </w:t>
      </w:r>
      <w:r w:rsidRPr="00FA520F">
        <w:rPr>
          <w:sz w:val="20"/>
        </w:rPr>
        <w:tab/>
      </w:r>
      <w:r w:rsidRPr="00FA520F">
        <w:rPr>
          <w:sz w:val="20"/>
        </w:rPr>
        <w:tab/>
      </w:r>
      <w:r w:rsidRPr="00FA520F">
        <w:rPr>
          <w:sz w:val="20"/>
        </w:rPr>
        <w:tab/>
      </w:r>
      <w:r w:rsidRPr="00FA520F">
        <w:rPr>
          <w:sz w:val="20"/>
        </w:rPr>
        <w:tab/>
        <w:t>- 900 points (300 points each, 3)</w:t>
      </w:r>
    </w:p>
    <w:p w14:paraId="51D718B1" w14:textId="7C15CE13" w:rsidR="00DF4638" w:rsidRPr="00FA520F" w:rsidRDefault="00FF56DD" w:rsidP="00DF4638">
      <w:pPr>
        <w:widowControl w:val="0"/>
        <w:numPr>
          <w:ilvl w:val="0"/>
          <w:numId w:val="26"/>
        </w:numPr>
        <w:jc w:val="both"/>
        <w:rPr>
          <w:sz w:val="20"/>
        </w:rPr>
      </w:pPr>
      <w:r w:rsidRPr="00FA520F">
        <w:rPr>
          <w:sz w:val="20"/>
        </w:rPr>
        <w:t>Quizzes</w:t>
      </w:r>
      <w:r w:rsidRPr="00FA520F">
        <w:rPr>
          <w:sz w:val="20"/>
        </w:rPr>
        <w:tab/>
        <w:t xml:space="preserve"> </w:t>
      </w:r>
      <w:r w:rsidRPr="00FA520F">
        <w:rPr>
          <w:sz w:val="20"/>
        </w:rPr>
        <w:tab/>
      </w:r>
      <w:r w:rsidRPr="00FA520F">
        <w:rPr>
          <w:sz w:val="20"/>
        </w:rPr>
        <w:tab/>
      </w:r>
      <w:r w:rsidRPr="00FA520F">
        <w:rPr>
          <w:sz w:val="20"/>
        </w:rPr>
        <w:tab/>
        <w:t>- 55</w:t>
      </w:r>
      <w:r w:rsidR="00DF4638" w:rsidRPr="00FA520F">
        <w:rPr>
          <w:sz w:val="20"/>
        </w:rPr>
        <w:t xml:space="preserve">0 points (50 points each, </w:t>
      </w:r>
      <w:r w:rsidRPr="00FA520F">
        <w:rPr>
          <w:sz w:val="20"/>
        </w:rPr>
        <w:t>11</w:t>
      </w:r>
      <w:r w:rsidR="00DF4638" w:rsidRPr="00FA520F">
        <w:rPr>
          <w:sz w:val="20"/>
        </w:rPr>
        <w:t>)</w:t>
      </w:r>
    </w:p>
    <w:p w14:paraId="43DB2387" w14:textId="30DB7E08" w:rsidR="00DF4638" w:rsidRPr="00FA520F" w:rsidRDefault="00DF4638" w:rsidP="00DF4638">
      <w:pPr>
        <w:widowControl w:val="0"/>
        <w:numPr>
          <w:ilvl w:val="0"/>
          <w:numId w:val="26"/>
        </w:numPr>
        <w:jc w:val="both"/>
        <w:rPr>
          <w:sz w:val="20"/>
        </w:rPr>
      </w:pPr>
      <w:r w:rsidRPr="00FA520F">
        <w:rPr>
          <w:sz w:val="20"/>
        </w:rPr>
        <w:t xml:space="preserve">Class Attendance &amp; Participation </w:t>
      </w:r>
      <w:r w:rsidRPr="00FA520F">
        <w:rPr>
          <w:sz w:val="20"/>
        </w:rPr>
        <w:tab/>
        <w:t xml:space="preserve">- </w:t>
      </w:r>
      <w:r w:rsidR="002D42B3">
        <w:rPr>
          <w:sz w:val="20"/>
        </w:rPr>
        <w:t>28</w:t>
      </w:r>
      <w:r w:rsidR="000909DC" w:rsidRPr="00FA520F">
        <w:rPr>
          <w:sz w:val="20"/>
        </w:rPr>
        <w:t>0</w:t>
      </w:r>
      <w:r w:rsidRPr="00FA520F">
        <w:rPr>
          <w:sz w:val="20"/>
        </w:rPr>
        <w:t xml:space="preserve"> points (</w:t>
      </w:r>
      <w:r w:rsidR="005B1C09" w:rsidRPr="00FA520F">
        <w:rPr>
          <w:sz w:val="20"/>
        </w:rPr>
        <w:t>20</w:t>
      </w:r>
      <w:r w:rsidRPr="00FA520F">
        <w:rPr>
          <w:sz w:val="20"/>
        </w:rPr>
        <w:t xml:space="preserve"> points per class, </w:t>
      </w:r>
      <w:r w:rsidR="00FF56DD" w:rsidRPr="00FA520F">
        <w:rPr>
          <w:sz w:val="20"/>
        </w:rPr>
        <w:t>16</w:t>
      </w:r>
      <w:r w:rsidRPr="00FA520F">
        <w:rPr>
          <w:sz w:val="20"/>
        </w:rPr>
        <w:t>)</w:t>
      </w:r>
    </w:p>
    <w:p w14:paraId="48EEDB18" w14:textId="77777777" w:rsidR="00DF4638" w:rsidRPr="00FA520F" w:rsidRDefault="00DF4638" w:rsidP="00DF4638">
      <w:pPr>
        <w:widowControl w:val="0"/>
        <w:ind w:firstLine="720"/>
        <w:jc w:val="both"/>
        <w:rPr>
          <w:sz w:val="20"/>
        </w:rPr>
      </w:pPr>
    </w:p>
    <w:p w14:paraId="0E57F486" w14:textId="6F2B5DC6" w:rsidR="00DF4638" w:rsidRPr="00FA520F" w:rsidRDefault="00DF4638" w:rsidP="00DF4638">
      <w:pPr>
        <w:widowControl w:val="0"/>
        <w:ind w:firstLine="720"/>
        <w:jc w:val="both"/>
        <w:rPr>
          <w:sz w:val="20"/>
        </w:rPr>
      </w:pPr>
      <w:r w:rsidRPr="00FA520F">
        <w:rPr>
          <w:sz w:val="20"/>
        </w:rPr>
        <w:t>Your total points will be divided by the total maximum points (2</w:t>
      </w:r>
      <w:r w:rsidR="002D42B3">
        <w:rPr>
          <w:sz w:val="20"/>
        </w:rPr>
        <w:t>83</w:t>
      </w:r>
      <w:r w:rsidR="000909DC" w:rsidRPr="00FA520F">
        <w:rPr>
          <w:sz w:val="20"/>
        </w:rPr>
        <w:t>0</w:t>
      </w:r>
      <w:r w:rsidRPr="00FA520F">
        <w:rPr>
          <w:sz w:val="20"/>
        </w:rPr>
        <w:t xml:space="preserve"> points).  </w:t>
      </w:r>
    </w:p>
    <w:p w14:paraId="260CD630" w14:textId="77777777" w:rsidR="00B96F3B" w:rsidRPr="00FA520F" w:rsidRDefault="00B96F3B" w:rsidP="00B96F3B">
      <w:pPr>
        <w:widowControl w:val="0"/>
        <w:jc w:val="both"/>
        <w:rPr>
          <w:b/>
          <w:sz w:val="20"/>
        </w:rPr>
      </w:pPr>
    </w:p>
    <w:p w14:paraId="11ADD7B0" w14:textId="77777777" w:rsidR="00DF4638" w:rsidRPr="00FA520F" w:rsidRDefault="00DF4638" w:rsidP="00B96F3B">
      <w:pPr>
        <w:widowControl w:val="0"/>
        <w:ind w:firstLine="720"/>
        <w:jc w:val="both"/>
        <w:rPr>
          <w:sz w:val="20"/>
        </w:rPr>
      </w:pPr>
      <w:r w:rsidRPr="00FA520F">
        <w:rPr>
          <w:b/>
          <w:sz w:val="20"/>
        </w:rPr>
        <w:t>Final letter grades</w:t>
      </w:r>
      <w:r w:rsidRPr="00FA520F">
        <w:rPr>
          <w:sz w:val="20"/>
        </w:rPr>
        <w:t xml:space="preserve"> are assigned using the following </w:t>
      </w:r>
      <w:r w:rsidRPr="00FA520F">
        <w:rPr>
          <w:b/>
          <w:sz w:val="20"/>
        </w:rPr>
        <w:t>scale</w:t>
      </w:r>
      <w:r w:rsidRPr="00FA520F">
        <w:rPr>
          <w:sz w:val="20"/>
        </w:rPr>
        <w:t xml:space="preserve"> based on total possible points:</w:t>
      </w:r>
    </w:p>
    <w:p w14:paraId="553836BB" w14:textId="77777777" w:rsidR="00DF4638" w:rsidRPr="00FA520F" w:rsidRDefault="00DF4638" w:rsidP="00DF4638">
      <w:pPr>
        <w:widowControl w:val="0"/>
        <w:ind w:firstLine="720"/>
        <w:jc w:val="both"/>
        <w:rPr>
          <w:sz w:val="20"/>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81"/>
        <w:gridCol w:w="1278"/>
      </w:tblGrid>
      <w:tr w:rsidR="001D34E4" w:rsidRPr="00FA520F" w14:paraId="1FDC3B33" w14:textId="77777777" w:rsidTr="00B364C9">
        <w:tc>
          <w:tcPr>
            <w:tcW w:w="2709" w:type="dxa"/>
            <w:shd w:val="clear" w:color="auto" w:fill="F2F2F2"/>
          </w:tcPr>
          <w:p w14:paraId="68987BD3" w14:textId="77777777" w:rsidR="001D34E4" w:rsidRPr="00FA520F" w:rsidRDefault="001D34E4" w:rsidP="00B364C9">
            <w:pPr>
              <w:spacing w:before="60" w:after="60"/>
              <w:jc w:val="center"/>
              <w:rPr>
                <w:rFonts w:ascii="Arial" w:hAnsi="Arial" w:cs="Arial"/>
                <w:b/>
                <w:sz w:val="20"/>
              </w:rPr>
            </w:pPr>
            <w:r w:rsidRPr="00FA520F">
              <w:rPr>
                <w:rFonts w:ascii="Arial" w:hAnsi="Arial" w:cs="Arial"/>
                <w:b/>
                <w:sz w:val="20"/>
              </w:rPr>
              <w:lastRenderedPageBreak/>
              <w:t>Points</w:t>
            </w:r>
          </w:p>
        </w:tc>
        <w:tc>
          <w:tcPr>
            <w:tcW w:w="2781" w:type="dxa"/>
            <w:shd w:val="clear" w:color="auto" w:fill="F2F2F2"/>
          </w:tcPr>
          <w:p w14:paraId="3CD329F7" w14:textId="77777777" w:rsidR="001D34E4" w:rsidRPr="00FA520F" w:rsidRDefault="001D34E4" w:rsidP="00B364C9">
            <w:pPr>
              <w:spacing w:before="60" w:after="60"/>
              <w:jc w:val="center"/>
              <w:rPr>
                <w:rFonts w:ascii="Arial" w:hAnsi="Arial" w:cs="Arial"/>
                <w:b/>
                <w:sz w:val="20"/>
              </w:rPr>
            </w:pPr>
            <w:r w:rsidRPr="00FA520F">
              <w:rPr>
                <w:rFonts w:ascii="Arial" w:hAnsi="Arial" w:cs="Arial"/>
                <w:b/>
                <w:sz w:val="20"/>
              </w:rPr>
              <w:t>Percentage</w:t>
            </w:r>
          </w:p>
        </w:tc>
        <w:tc>
          <w:tcPr>
            <w:tcW w:w="1278" w:type="dxa"/>
            <w:shd w:val="clear" w:color="auto" w:fill="F2F2F2"/>
          </w:tcPr>
          <w:p w14:paraId="0BFDBA2E" w14:textId="77777777" w:rsidR="001D34E4" w:rsidRPr="00FA520F" w:rsidRDefault="001D34E4" w:rsidP="00B364C9">
            <w:pPr>
              <w:spacing w:before="60" w:after="60"/>
              <w:jc w:val="center"/>
              <w:rPr>
                <w:rFonts w:ascii="Arial" w:hAnsi="Arial" w:cs="Arial"/>
                <w:b/>
                <w:sz w:val="20"/>
              </w:rPr>
            </w:pPr>
            <w:r w:rsidRPr="00FA520F">
              <w:rPr>
                <w:rFonts w:ascii="Arial" w:hAnsi="Arial" w:cs="Arial"/>
                <w:b/>
                <w:sz w:val="20"/>
              </w:rPr>
              <w:t>Grade</w:t>
            </w:r>
          </w:p>
        </w:tc>
      </w:tr>
      <w:tr w:rsidR="00563E31" w:rsidRPr="00FA520F" w14:paraId="76AB08A5" w14:textId="77777777" w:rsidTr="00B364C9">
        <w:tc>
          <w:tcPr>
            <w:tcW w:w="2709" w:type="dxa"/>
            <w:vAlign w:val="center"/>
          </w:tcPr>
          <w:p w14:paraId="5ED7C7C0" w14:textId="768D70D4" w:rsidR="00563E31" w:rsidRPr="00FA520F" w:rsidRDefault="00563E31" w:rsidP="001571E4">
            <w:pPr>
              <w:jc w:val="center"/>
              <w:rPr>
                <w:rFonts w:ascii="Arial" w:hAnsi="Arial" w:cs="Arial"/>
                <w:sz w:val="20"/>
              </w:rPr>
            </w:pPr>
            <w:r w:rsidRPr="00FA520F">
              <w:rPr>
                <w:rFonts w:ascii="Arial" w:hAnsi="Arial" w:cs="Arial"/>
                <w:sz w:val="20"/>
              </w:rPr>
              <w:t>2</w:t>
            </w:r>
            <w:r w:rsidR="002D42B3">
              <w:rPr>
                <w:rFonts w:ascii="Arial" w:hAnsi="Arial" w:cs="Arial"/>
                <w:sz w:val="20"/>
              </w:rPr>
              <w:t>533</w:t>
            </w:r>
            <w:r w:rsidRPr="00FA520F">
              <w:rPr>
                <w:rFonts w:ascii="Arial" w:hAnsi="Arial" w:cs="Arial"/>
                <w:sz w:val="20"/>
              </w:rPr>
              <w:t xml:space="preserve"> – 2</w:t>
            </w:r>
            <w:r w:rsidR="002D42B3">
              <w:rPr>
                <w:rFonts w:ascii="Arial" w:hAnsi="Arial" w:cs="Arial"/>
                <w:sz w:val="20"/>
              </w:rPr>
              <w:t>83</w:t>
            </w:r>
            <w:r w:rsidR="001571E4" w:rsidRPr="00FA520F">
              <w:rPr>
                <w:rFonts w:ascii="Arial" w:hAnsi="Arial" w:cs="Arial"/>
                <w:sz w:val="20"/>
              </w:rPr>
              <w:t>0</w:t>
            </w:r>
          </w:p>
        </w:tc>
        <w:tc>
          <w:tcPr>
            <w:tcW w:w="2781" w:type="dxa"/>
          </w:tcPr>
          <w:p w14:paraId="171701BF"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 xml:space="preserve"> 90% – 100%</w:t>
            </w:r>
          </w:p>
        </w:tc>
        <w:tc>
          <w:tcPr>
            <w:tcW w:w="1278" w:type="dxa"/>
          </w:tcPr>
          <w:p w14:paraId="68AAAC90"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A</w:t>
            </w:r>
          </w:p>
        </w:tc>
      </w:tr>
      <w:tr w:rsidR="00563E31" w:rsidRPr="00FA520F" w14:paraId="3E6FFA9C" w14:textId="77777777" w:rsidTr="00B364C9">
        <w:tc>
          <w:tcPr>
            <w:tcW w:w="2709" w:type="dxa"/>
            <w:vAlign w:val="center"/>
          </w:tcPr>
          <w:p w14:paraId="1A779735" w14:textId="13CC50D5" w:rsidR="00563E31" w:rsidRPr="00FA520F" w:rsidRDefault="002D42B3" w:rsidP="005B1C09">
            <w:pPr>
              <w:jc w:val="center"/>
              <w:rPr>
                <w:rFonts w:ascii="Arial" w:hAnsi="Arial" w:cs="Arial"/>
                <w:sz w:val="20"/>
              </w:rPr>
            </w:pPr>
            <w:r>
              <w:rPr>
                <w:rFonts w:ascii="Arial" w:hAnsi="Arial" w:cs="Arial"/>
                <w:sz w:val="20"/>
              </w:rPr>
              <w:t>2250</w:t>
            </w:r>
            <w:r w:rsidR="00563E31" w:rsidRPr="00FA520F">
              <w:rPr>
                <w:rFonts w:ascii="Arial" w:hAnsi="Arial" w:cs="Arial"/>
                <w:sz w:val="20"/>
              </w:rPr>
              <w:t xml:space="preserve"> - 2</w:t>
            </w:r>
            <w:r w:rsidR="00FF56DD" w:rsidRPr="00FA520F">
              <w:rPr>
                <w:rFonts w:ascii="Arial" w:hAnsi="Arial" w:cs="Arial"/>
                <w:sz w:val="20"/>
              </w:rPr>
              <w:t>5</w:t>
            </w:r>
            <w:r>
              <w:rPr>
                <w:rFonts w:ascii="Arial" w:hAnsi="Arial" w:cs="Arial"/>
                <w:sz w:val="20"/>
              </w:rPr>
              <w:t>32</w:t>
            </w:r>
          </w:p>
        </w:tc>
        <w:tc>
          <w:tcPr>
            <w:tcW w:w="2781" w:type="dxa"/>
          </w:tcPr>
          <w:p w14:paraId="78F08A11"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80% – 89%</w:t>
            </w:r>
          </w:p>
        </w:tc>
        <w:tc>
          <w:tcPr>
            <w:tcW w:w="1278" w:type="dxa"/>
          </w:tcPr>
          <w:p w14:paraId="3EEDA8C2"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B</w:t>
            </w:r>
          </w:p>
        </w:tc>
      </w:tr>
      <w:tr w:rsidR="00563E31" w:rsidRPr="00FA520F" w14:paraId="1C6E06D3" w14:textId="77777777" w:rsidTr="00B364C9">
        <w:tc>
          <w:tcPr>
            <w:tcW w:w="2709" w:type="dxa"/>
            <w:vAlign w:val="center"/>
          </w:tcPr>
          <w:p w14:paraId="68EE0E3B" w14:textId="0DEB51A1" w:rsidR="00563E31" w:rsidRPr="00FA520F" w:rsidRDefault="002D42B3" w:rsidP="005B1C09">
            <w:pPr>
              <w:jc w:val="center"/>
              <w:rPr>
                <w:rFonts w:ascii="Arial" w:hAnsi="Arial" w:cs="Arial"/>
                <w:sz w:val="20"/>
              </w:rPr>
            </w:pPr>
            <w:r>
              <w:rPr>
                <w:rFonts w:ascii="Arial" w:hAnsi="Arial" w:cs="Arial"/>
                <w:sz w:val="20"/>
              </w:rPr>
              <w:t>1967</w:t>
            </w:r>
            <w:r w:rsidR="00563E31" w:rsidRPr="00FA520F">
              <w:rPr>
                <w:rFonts w:ascii="Arial" w:hAnsi="Arial" w:cs="Arial"/>
                <w:sz w:val="20"/>
              </w:rPr>
              <w:t xml:space="preserve"> </w:t>
            </w:r>
            <w:r w:rsidR="005B1C09" w:rsidRPr="00FA520F">
              <w:rPr>
                <w:rFonts w:ascii="Arial" w:hAnsi="Arial" w:cs="Arial"/>
                <w:sz w:val="20"/>
              </w:rPr>
              <w:t>–</w:t>
            </w:r>
            <w:r w:rsidR="00563E31" w:rsidRPr="00FA520F">
              <w:rPr>
                <w:rFonts w:ascii="Arial" w:hAnsi="Arial" w:cs="Arial"/>
                <w:sz w:val="20"/>
              </w:rPr>
              <w:t xml:space="preserve"> </w:t>
            </w:r>
            <w:r w:rsidR="005B1C09" w:rsidRPr="00FA520F">
              <w:rPr>
                <w:rFonts w:ascii="Arial" w:hAnsi="Arial" w:cs="Arial"/>
                <w:sz w:val="20"/>
              </w:rPr>
              <w:t>2</w:t>
            </w:r>
            <w:r w:rsidR="00FF56DD" w:rsidRPr="00FA520F">
              <w:rPr>
                <w:rFonts w:ascii="Arial" w:hAnsi="Arial" w:cs="Arial"/>
                <w:sz w:val="20"/>
              </w:rPr>
              <w:t>2</w:t>
            </w:r>
            <w:r>
              <w:rPr>
                <w:rFonts w:ascii="Arial" w:hAnsi="Arial" w:cs="Arial"/>
                <w:sz w:val="20"/>
              </w:rPr>
              <w:t>49</w:t>
            </w:r>
          </w:p>
        </w:tc>
        <w:tc>
          <w:tcPr>
            <w:tcW w:w="2781" w:type="dxa"/>
          </w:tcPr>
          <w:p w14:paraId="0FA4EC4A"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70% – 79%</w:t>
            </w:r>
          </w:p>
        </w:tc>
        <w:tc>
          <w:tcPr>
            <w:tcW w:w="1278" w:type="dxa"/>
          </w:tcPr>
          <w:p w14:paraId="45099A37"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C</w:t>
            </w:r>
          </w:p>
        </w:tc>
      </w:tr>
      <w:tr w:rsidR="00563E31" w:rsidRPr="00FA520F" w14:paraId="663C2A62" w14:textId="77777777" w:rsidTr="00B364C9">
        <w:tc>
          <w:tcPr>
            <w:tcW w:w="2709" w:type="dxa"/>
            <w:vAlign w:val="center"/>
          </w:tcPr>
          <w:p w14:paraId="44089422" w14:textId="6642C211" w:rsidR="00563E31" w:rsidRPr="00FA520F" w:rsidRDefault="002D42B3" w:rsidP="005B1C09">
            <w:pPr>
              <w:jc w:val="center"/>
              <w:rPr>
                <w:rFonts w:ascii="Arial" w:hAnsi="Arial" w:cs="Arial"/>
                <w:sz w:val="20"/>
              </w:rPr>
            </w:pPr>
            <w:r>
              <w:rPr>
                <w:rFonts w:ascii="Arial" w:hAnsi="Arial" w:cs="Arial"/>
                <w:sz w:val="20"/>
              </w:rPr>
              <w:t>1684</w:t>
            </w:r>
            <w:r w:rsidR="00563E31" w:rsidRPr="00FA520F">
              <w:rPr>
                <w:rFonts w:ascii="Arial" w:hAnsi="Arial" w:cs="Arial"/>
                <w:sz w:val="20"/>
              </w:rPr>
              <w:t xml:space="preserve"> - 1</w:t>
            </w:r>
            <w:r>
              <w:rPr>
                <w:rFonts w:ascii="Arial" w:hAnsi="Arial" w:cs="Arial"/>
                <w:sz w:val="20"/>
              </w:rPr>
              <w:t>966</w:t>
            </w:r>
          </w:p>
        </w:tc>
        <w:tc>
          <w:tcPr>
            <w:tcW w:w="2781" w:type="dxa"/>
          </w:tcPr>
          <w:p w14:paraId="1827C122"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60% – 69%</w:t>
            </w:r>
          </w:p>
        </w:tc>
        <w:tc>
          <w:tcPr>
            <w:tcW w:w="1278" w:type="dxa"/>
          </w:tcPr>
          <w:p w14:paraId="4828F497"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D</w:t>
            </w:r>
          </w:p>
        </w:tc>
      </w:tr>
      <w:tr w:rsidR="00563E31" w:rsidRPr="00FA520F" w14:paraId="31063995" w14:textId="77777777" w:rsidTr="00B364C9">
        <w:tc>
          <w:tcPr>
            <w:tcW w:w="2709" w:type="dxa"/>
            <w:vAlign w:val="center"/>
          </w:tcPr>
          <w:p w14:paraId="2D32D02A" w14:textId="4AB5933C" w:rsidR="00563E31" w:rsidRPr="00FA520F" w:rsidRDefault="00563E31" w:rsidP="005B1C09">
            <w:pPr>
              <w:jc w:val="center"/>
              <w:rPr>
                <w:rFonts w:ascii="Arial" w:hAnsi="Arial" w:cs="Arial"/>
                <w:sz w:val="20"/>
              </w:rPr>
            </w:pPr>
            <w:r w:rsidRPr="00FA520F">
              <w:rPr>
                <w:rFonts w:ascii="Arial" w:hAnsi="Arial" w:cs="Arial"/>
                <w:sz w:val="20"/>
              </w:rPr>
              <w:t>Below 1</w:t>
            </w:r>
            <w:r w:rsidR="002D42B3">
              <w:rPr>
                <w:rFonts w:ascii="Arial" w:hAnsi="Arial" w:cs="Arial"/>
                <w:sz w:val="20"/>
              </w:rPr>
              <w:t>684</w:t>
            </w:r>
          </w:p>
        </w:tc>
        <w:tc>
          <w:tcPr>
            <w:tcW w:w="2781" w:type="dxa"/>
          </w:tcPr>
          <w:p w14:paraId="11689794"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Below 60%</w:t>
            </w:r>
          </w:p>
        </w:tc>
        <w:tc>
          <w:tcPr>
            <w:tcW w:w="1278" w:type="dxa"/>
          </w:tcPr>
          <w:p w14:paraId="748BC4B5" w14:textId="77777777" w:rsidR="00563E31" w:rsidRPr="00FA520F" w:rsidRDefault="00563E31" w:rsidP="00B364C9">
            <w:pPr>
              <w:spacing w:before="60" w:after="60"/>
              <w:jc w:val="center"/>
              <w:rPr>
                <w:rFonts w:ascii="Arial" w:hAnsi="Arial" w:cs="Arial"/>
                <w:sz w:val="20"/>
              </w:rPr>
            </w:pPr>
            <w:r w:rsidRPr="00FA520F">
              <w:rPr>
                <w:rFonts w:ascii="Arial" w:hAnsi="Arial" w:cs="Arial"/>
                <w:sz w:val="20"/>
              </w:rPr>
              <w:t>F</w:t>
            </w:r>
          </w:p>
        </w:tc>
      </w:tr>
    </w:tbl>
    <w:p w14:paraId="56DBDD46" w14:textId="77777777" w:rsidR="001D34E4" w:rsidRPr="00FA520F" w:rsidRDefault="001D34E4" w:rsidP="00DF4638">
      <w:pPr>
        <w:widowControl w:val="0"/>
        <w:ind w:left="720"/>
        <w:jc w:val="both"/>
        <w:rPr>
          <w:sz w:val="20"/>
        </w:rPr>
      </w:pPr>
    </w:p>
    <w:p w14:paraId="4BC49F98" w14:textId="77777777" w:rsidR="00DF4638" w:rsidRPr="00FA520F" w:rsidRDefault="00DF4638" w:rsidP="00DF4638">
      <w:pPr>
        <w:widowControl w:val="0"/>
        <w:ind w:left="720"/>
        <w:jc w:val="both"/>
        <w:rPr>
          <w:b/>
          <w:bCs/>
          <w:i/>
          <w:iCs/>
          <w:sz w:val="20"/>
        </w:rPr>
      </w:pPr>
      <w:r w:rsidRPr="00FA520F">
        <w:rPr>
          <w:sz w:val="20"/>
        </w:rPr>
        <w:t xml:space="preserve">This scale includes adjustments made for the subjective nature of grading; rounding will be if .5 or &gt; .5 next number; the cut-off is rigid. </w:t>
      </w:r>
      <w:r w:rsidRPr="00FA520F">
        <w:rPr>
          <w:b/>
          <w:sz w:val="20"/>
        </w:rPr>
        <w:t>For example</w:t>
      </w:r>
      <w:r w:rsidRPr="00FA520F">
        <w:rPr>
          <w:sz w:val="20"/>
        </w:rPr>
        <w:t xml:space="preserve">, if we have 600 total points, 537 points represent 90% A and 536 points is an 89% B.  </w:t>
      </w:r>
      <w:r w:rsidRPr="00FA520F">
        <w:rPr>
          <w:b/>
          <w:bCs/>
          <w:i/>
          <w:iCs/>
          <w:sz w:val="20"/>
        </w:rPr>
        <w:t xml:space="preserve">I strongly suggest you do </w:t>
      </w:r>
      <w:r w:rsidRPr="00FA520F">
        <w:rPr>
          <w:b/>
          <w:bCs/>
          <w:i/>
          <w:iCs/>
          <w:sz w:val="20"/>
          <w:u w:val="single"/>
        </w:rPr>
        <w:t>not</w:t>
      </w:r>
      <w:r w:rsidRPr="00FA520F">
        <w:rPr>
          <w:b/>
          <w:bCs/>
          <w:i/>
          <w:iCs/>
          <w:sz w:val="20"/>
        </w:rPr>
        <w:t xml:space="preserve"> miss out any opportunities to earn points. Every point counts!</w:t>
      </w:r>
    </w:p>
    <w:p w14:paraId="512B69E7" w14:textId="77777777" w:rsidR="00DF4638" w:rsidRPr="00FA520F" w:rsidRDefault="00DF4638" w:rsidP="00DF4638">
      <w:pPr>
        <w:widowControl w:val="0"/>
        <w:autoSpaceDE w:val="0"/>
        <w:autoSpaceDN w:val="0"/>
        <w:adjustRightInd w:val="0"/>
        <w:jc w:val="both"/>
        <w:rPr>
          <w:b/>
          <w:sz w:val="20"/>
        </w:rPr>
      </w:pPr>
    </w:p>
    <w:p w14:paraId="098A9B0A" w14:textId="77777777" w:rsidR="00DF4638" w:rsidRPr="00FA520F" w:rsidRDefault="00DF4638" w:rsidP="00DF4638">
      <w:pPr>
        <w:widowControl w:val="0"/>
        <w:autoSpaceDE w:val="0"/>
        <w:autoSpaceDN w:val="0"/>
        <w:adjustRightInd w:val="0"/>
        <w:jc w:val="both"/>
        <w:rPr>
          <w:b/>
          <w:sz w:val="20"/>
        </w:rPr>
      </w:pPr>
      <w:r w:rsidRPr="00FA520F">
        <w:rPr>
          <w:b/>
          <w:sz w:val="20"/>
        </w:rPr>
        <w:t>COMPETENCIES:</w:t>
      </w:r>
      <w:r w:rsidRPr="00FA520F">
        <w:rPr>
          <w:b/>
          <w:sz w:val="20"/>
        </w:rPr>
        <w:tab/>
      </w:r>
      <w:r w:rsidRPr="00FA520F">
        <w:rPr>
          <w:b/>
          <w:sz w:val="20"/>
        </w:rPr>
        <w:tab/>
      </w:r>
    </w:p>
    <w:p w14:paraId="256A7320" w14:textId="77777777" w:rsidR="00DF4638" w:rsidRPr="00FA520F" w:rsidRDefault="00DF4638" w:rsidP="00DF4638">
      <w:pPr>
        <w:pStyle w:val="BodyTextIndent2"/>
        <w:jc w:val="both"/>
        <w:rPr>
          <w:rFonts w:ascii="Times New Roman" w:hAnsi="Times New Roman"/>
          <w:sz w:val="20"/>
        </w:rPr>
      </w:pPr>
      <w:r w:rsidRPr="00FA520F">
        <w:rPr>
          <w:rFonts w:ascii="Times New Roman" w:hAnsi="Times New Roman"/>
          <w:sz w:val="20"/>
        </w:rPr>
        <w:t xml:space="preserve">This course will develop interaction with and among the students.  </w:t>
      </w:r>
      <w:r w:rsidRPr="00FA520F">
        <w:rPr>
          <w:rFonts w:ascii="Times New Roman" w:hAnsi="Times New Roman"/>
          <w:b/>
          <w:bCs/>
          <w:sz w:val="20"/>
        </w:rPr>
        <w:t>This course reinforces the CLAST competencies and Valencia Student competencies (Please refer to the last page for more information).</w:t>
      </w:r>
    </w:p>
    <w:p w14:paraId="7FCF57B5" w14:textId="77777777" w:rsidR="00DF4638" w:rsidRPr="00FA520F" w:rsidRDefault="00DF4638" w:rsidP="00DF4638">
      <w:pPr>
        <w:jc w:val="both"/>
        <w:rPr>
          <w:sz w:val="20"/>
        </w:rPr>
      </w:pPr>
      <w:r w:rsidRPr="00FA520F">
        <w:rPr>
          <w:sz w:val="20"/>
        </w:rPr>
        <w:t xml:space="preserve"> </w:t>
      </w:r>
    </w:p>
    <w:p w14:paraId="5064A6BA" w14:textId="77777777" w:rsidR="00DF4638" w:rsidRPr="00FA520F" w:rsidRDefault="00DF4638" w:rsidP="00DF4638">
      <w:pPr>
        <w:widowControl w:val="0"/>
        <w:jc w:val="both"/>
        <w:rPr>
          <w:i/>
          <w:iCs/>
          <w:sz w:val="20"/>
        </w:rPr>
      </w:pPr>
      <w:r w:rsidRPr="00FA520F">
        <w:rPr>
          <w:b/>
          <w:sz w:val="20"/>
        </w:rPr>
        <w:t>COMMITMENT:</w:t>
      </w:r>
    </w:p>
    <w:p w14:paraId="405CFDAB" w14:textId="77777777" w:rsidR="00DF4638" w:rsidRPr="00FA520F" w:rsidRDefault="00DF4638" w:rsidP="00DF4638">
      <w:pPr>
        <w:pStyle w:val="BodyText"/>
        <w:ind w:left="720"/>
        <w:jc w:val="both"/>
        <w:rPr>
          <w:sz w:val="20"/>
        </w:rPr>
      </w:pPr>
      <w:r w:rsidRPr="00FA520F">
        <w:rPr>
          <w:sz w:val="20"/>
        </w:rPr>
        <w:t xml:space="preserve">Accounting is learned by understanding the concepts involved and applying those concepts in practice problems. </w:t>
      </w:r>
      <w:proofErr w:type="gramStart"/>
      <w:r w:rsidRPr="00FA520F">
        <w:rPr>
          <w:sz w:val="20"/>
        </w:rPr>
        <w:t>Thus</w:t>
      </w:r>
      <w:proofErr w:type="gramEnd"/>
      <w:r w:rsidRPr="00FA520F">
        <w:rPr>
          <w:sz w:val="20"/>
        </w:rPr>
        <w:t xml:space="preserve"> to master this course, you need to </w:t>
      </w:r>
    </w:p>
    <w:p w14:paraId="4A7C69A1" w14:textId="77777777" w:rsidR="00DF4638" w:rsidRPr="00FA520F" w:rsidRDefault="00DF4638" w:rsidP="00DF4638">
      <w:pPr>
        <w:numPr>
          <w:ilvl w:val="0"/>
          <w:numId w:val="25"/>
        </w:numPr>
        <w:jc w:val="both"/>
        <w:rPr>
          <w:sz w:val="20"/>
        </w:rPr>
      </w:pPr>
      <w:r w:rsidRPr="00FA520F">
        <w:rPr>
          <w:b/>
          <w:i/>
          <w:sz w:val="20"/>
        </w:rPr>
        <w:t xml:space="preserve">Read </w:t>
      </w:r>
      <w:r w:rsidRPr="00FA520F">
        <w:rPr>
          <w:sz w:val="20"/>
        </w:rPr>
        <w:t xml:space="preserve">the material </w:t>
      </w:r>
      <w:r w:rsidRPr="00FA520F">
        <w:rPr>
          <w:b/>
          <w:bCs/>
          <w:sz w:val="20"/>
        </w:rPr>
        <w:t>before</w:t>
      </w:r>
      <w:r w:rsidRPr="00FA520F">
        <w:rPr>
          <w:sz w:val="20"/>
        </w:rPr>
        <w:t xml:space="preserve"> coming to class</w:t>
      </w:r>
    </w:p>
    <w:p w14:paraId="21ED1D88" w14:textId="77777777" w:rsidR="00DF4638" w:rsidRPr="00FA520F" w:rsidRDefault="00DF4638" w:rsidP="00DF4638">
      <w:pPr>
        <w:numPr>
          <w:ilvl w:val="0"/>
          <w:numId w:val="25"/>
        </w:numPr>
        <w:jc w:val="both"/>
        <w:rPr>
          <w:sz w:val="20"/>
        </w:rPr>
      </w:pPr>
      <w:r w:rsidRPr="00FA520F">
        <w:rPr>
          <w:b/>
          <w:i/>
          <w:sz w:val="20"/>
        </w:rPr>
        <w:t>Attend</w:t>
      </w:r>
      <w:r w:rsidRPr="00FA520F">
        <w:rPr>
          <w:b/>
          <w:sz w:val="20"/>
        </w:rPr>
        <w:t xml:space="preserve"> </w:t>
      </w:r>
      <w:r w:rsidRPr="00FA520F">
        <w:rPr>
          <w:sz w:val="20"/>
        </w:rPr>
        <w:t>Class and participate</w:t>
      </w:r>
    </w:p>
    <w:p w14:paraId="2092AE4B" w14:textId="77777777" w:rsidR="00DF4638" w:rsidRPr="00FA520F" w:rsidRDefault="00DF4638" w:rsidP="00DF4638">
      <w:pPr>
        <w:numPr>
          <w:ilvl w:val="0"/>
          <w:numId w:val="25"/>
        </w:numPr>
        <w:jc w:val="both"/>
        <w:rPr>
          <w:sz w:val="20"/>
        </w:rPr>
      </w:pPr>
      <w:r w:rsidRPr="00FA520F">
        <w:rPr>
          <w:b/>
          <w:i/>
          <w:sz w:val="20"/>
        </w:rPr>
        <w:t>Complete</w:t>
      </w:r>
      <w:r w:rsidRPr="00FA520F">
        <w:rPr>
          <w:sz w:val="20"/>
        </w:rPr>
        <w:t xml:space="preserve"> the assigned homework</w:t>
      </w:r>
    </w:p>
    <w:p w14:paraId="36353C74" w14:textId="77777777" w:rsidR="00DF4638" w:rsidRPr="00FA520F" w:rsidRDefault="00DF4638" w:rsidP="00DF4638">
      <w:pPr>
        <w:numPr>
          <w:ilvl w:val="0"/>
          <w:numId w:val="25"/>
        </w:numPr>
        <w:jc w:val="both"/>
        <w:rPr>
          <w:sz w:val="20"/>
        </w:rPr>
      </w:pPr>
      <w:r w:rsidRPr="00FA520F">
        <w:rPr>
          <w:b/>
          <w:i/>
          <w:sz w:val="20"/>
        </w:rPr>
        <w:t xml:space="preserve">Study </w:t>
      </w:r>
      <w:r w:rsidRPr="00FA520F">
        <w:rPr>
          <w:sz w:val="20"/>
        </w:rPr>
        <w:t>for the tests</w:t>
      </w:r>
    </w:p>
    <w:p w14:paraId="335CF360" w14:textId="77777777" w:rsidR="00DF4638" w:rsidRPr="00FA520F" w:rsidRDefault="00DF4638" w:rsidP="00DF4638">
      <w:pPr>
        <w:widowControl w:val="0"/>
        <w:jc w:val="both"/>
        <w:rPr>
          <w:b/>
          <w:bCs/>
          <w:sz w:val="20"/>
          <w:highlight w:val="yellow"/>
        </w:rPr>
      </w:pPr>
    </w:p>
    <w:p w14:paraId="0FF17D6C" w14:textId="77777777" w:rsidR="00DF4638" w:rsidRPr="00FA520F" w:rsidRDefault="00DF4638" w:rsidP="00DF4638">
      <w:pPr>
        <w:widowControl w:val="0"/>
        <w:ind w:left="720" w:hanging="720"/>
        <w:jc w:val="both"/>
        <w:rPr>
          <w:b/>
          <w:sz w:val="20"/>
          <w:u w:val="single"/>
        </w:rPr>
      </w:pPr>
      <w:r w:rsidRPr="00FA520F">
        <w:rPr>
          <w:b/>
          <w:bCs/>
          <w:sz w:val="20"/>
        </w:rPr>
        <w:t>CLASS POLICIES and PROCEDURES</w:t>
      </w:r>
      <w:r w:rsidRPr="00FA520F">
        <w:rPr>
          <w:bCs/>
          <w:sz w:val="20"/>
        </w:rPr>
        <w:t xml:space="preserve">: </w:t>
      </w:r>
    </w:p>
    <w:p w14:paraId="3E656004" w14:textId="77777777" w:rsidR="00DF4638" w:rsidRPr="00FA520F" w:rsidRDefault="00DF4638" w:rsidP="00DF4638">
      <w:pPr>
        <w:pStyle w:val="BodyText"/>
        <w:numPr>
          <w:ilvl w:val="0"/>
          <w:numId w:val="9"/>
        </w:numPr>
        <w:spacing w:before="120"/>
        <w:jc w:val="both"/>
        <w:rPr>
          <w:b/>
          <w:i/>
          <w:color w:val="000000"/>
          <w:sz w:val="20"/>
        </w:rPr>
      </w:pPr>
      <w:r w:rsidRPr="00FA520F">
        <w:rPr>
          <w:color w:val="000000"/>
          <w:sz w:val="20"/>
        </w:rPr>
        <w:t xml:space="preserve">This course combines face-to-face meetings on campus and online learning tools. The student will benefit from learning accounting concepts by applying </w:t>
      </w:r>
      <w:r w:rsidRPr="00FA520F">
        <w:rPr>
          <w:b/>
          <w:i/>
          <w:color w:val="000000"/>
          <w:sz w:val="20"/>
        </w:rPr>
        <w:t>Internet-based skills</w:t>
      </w:r>
      <w:r w:rsidRPr="00FA520F">
        <w:rPr>
          <w:color w:val="000000"/>
          <w:sz w:val="20"/>
        </w:rPr>
        <w:t xml:space="preserve"> to this course using </w:t>
      </w:r>
      <w:r w:rsidRPr="00FA520F">
        <w:rPr>
          <w:b/>
          <w:i/>
          <w:color w:val="000000"/>
          <w:sz w:val="20"/>
        </w:rPr>
        <w:t>Connect Accounting.</w:t>
      </w:r>
    </w:p>
    <w:p w14:paraId="522153BE" w14:textId="77777777" w:rsidR="00DF4638" w:rsidRPr="00FA520F" w:rsidRDefault="00DF4638" w:rsidP="00DF4638">
      <w:pPr>
        <w:pStyle w:val="BodyText"/>
        <w:numPr>
          <w:ilvl w:val="0"/>
          <w:numId w:val="9"/>
        </w:numPr>
        <w:jc w:val="both"/>
        <w:rPr>
          <w:b/>
          <w:i/>
          <w:color w:val="000000"/>
          <w:sz w:val="20"/>
        </w:rPr>
      </w:pPr>
      <w:r w:rsidRPr="00FA520F">
        <w:rPr>
          <w:sz w:val="20"/>
        </w:rPr>
        <w:t xml:space="preserve">Read and understand all of Valencia’s policies (http://valenciacollege.edu/generalcounsel/policies.cfm), especially the Academic Standards of Satisfactory Progress, Course Attendance and Grades, Withdrawals, Academic Dishonesty and Student Code of Conduct policies.   </w:t>
      </w:r>
    </w:p>
    <w:p w14:paraId="63967524" w14:textId="77777777" w:rsidR="00DF4638" w:rsidRPr="00FA520F" w:rsidRDefault="00DF4638" w:rsidP="00DF4638">
      <w:pPr>
        <w:widowControl w:val="0"/>
        <w:numPr>
          <w:ilvl w:val="0"/>
          <w:numId w:val="9"/>
        </w:numPr>
        <w:tabs>
          <w:tab w:val="left" w:pos="3510"/>
        </w:tabs>
        <w:jc w:val="both"/>
        <w:rPr>
          <w:sz w:val="20"/>
        </w:rPr>
      </w:pPr>
      <w:r w:rsidRPr="00FA520F">
        <w:rPr>
          <w:sz w:val="20"/>
        </w:rPr>
        <w:t xml:space="preserve">Students are </w:t>
      </w:r>
      <w:r w:rsidRPr="00FA520F">
        <w:rPr>
          <w:b/>
          <w:i/>
          <w:sz w:val="20"/>
          <w:u w:val="single"/>
        </w:rPr>
        <w:t>not</w:t>
      </w:r>
      <w:r w:rsidRPr="00FA520F">
        <w:rPr>
          <w:sz w:val="20"/>
        </w:rPr>
        <w:t xml:space="preserve"> allowed to work independently on the computers </w:t>
      </w:r>
      <w:r w:rsidRPr="00FA520F">
        <w:rPr>
          <w:sz w:val="20"/>
          <w:u w:val="single"/>
        </w:rPr>
        <w:t>during class</w:t>
      </w:r>
      <w:r w:rsidRPr="00FA520F">
        <w:rPr>
          <w:sz w:val="20"/>
        </w:rPr>
        <w:t xml:space="preserve">.  Students will work on the computers </w:t>
      </w:r>
      <w:r w:rsidRPr="00FA520F">
        <w:rPr>
          <w:b/>
          <w:i/>
          <w:sz w:val="20"/>
          <w:u w:val="single"/>
        </w:rPr>
        <w:t>only</w:t>
      </w:r>
      <w:r w:rsidRPr="00FA520F">
        <w:rPr>
          <w:sz w:val="20"/>
        </w:rPr>
        <w:t xml:space="preserve"> when your professor has instructed to do so.</w:t>
      </w:r>
    </w:p>
    <w:p w14:paraId="1E18CD1B" w14:textId="15D8E513" w:rsidR="00DF4638" w:rsidRPr="00FA520F" w:rsidRDefault="00DF4638" w:rsidP="00DF4638">
      <w:pPr>
        <w:widowControl w:val="0"/>
        <w:numPr>
          <w:ilvl w:val="0"/>
          <w:numId w:val="9"/>
        </w:numPr>
        <w:tabs>
          <w:tab w:val="left" w:pos="3510"/>
        </w:tabs>
        <w:spacing w:before="120"/>
        <w:jc w:val="both"/>
        <w:rPr>
          <w:sz w:val="20"/>
        </w:rPr>
      </w:pPr>
      <w:r w:rsidRPr="00FA520F">
        <w:rPr>
          <w:b/>
          <w:sz w:val="20"/>
        </w:rPr>
        <w:t xml:space="preserve">Class attendance and participation are mandatory.  </w:t>
      </w:r>
      <w:r w:rsidRPr="00FA520F">
        <w:rPr>
          <w:sz w:val="20"/>
          <w:u w:val="single"/>
        </w:rPr>
        <w:t>Students are expected to arrive on time and remain for the entire class period</w:t>
      </w:r>
      <w:r w:rsidRPr="00FA520F">
        <w:rPr>
          <w:sz w:val="20"/>
        </w:rPr>
        <w:t xml:space="preserve">. Class begins at a scheduled time and is over when the instructor dismisses class.  </w:t>
      </w:r>
      <w:r w:rsidRPr="00FA520F">
        <w:rPr>
          <w:b/>
          <w:i/>
          <w:sz w:val="20"/>
        </w:rPr>
        <w:t xml:space="preserve">Leaving early </w:t>
      </w:r>
      <w:r w:rsidRPr="00FA520F">
        <w:rPr>
          <w:b/>
          <w:i/>
          <w:sz w:val="20"/>
          <w:u w:val="single"/>
        </w:rPr>
        <w:t>without</w:t>
      </w:r>
      <w:r w:rsidRPr="00FA520F">
        <w:rPr>
          <w:b/>
          <w:i/>
          <w:sz w:val="20"/>
        </w:rPr>
        <w:t xml:space="preserve"> prior permission will result in a </w:t>
      </w:r>
      <w:r w:rsidRPr="00FA520F">
        <w:rPr>
          <w:b/>
          <w:i/>
          <w:sz w:val="20"/>
          <w:u w:val="single"/>
        </w:rPr>
        <w:t>class absence</w:t>
      </w:r>
      <w:r w:rsidRPr="00FA520F">
        <w:rPr>
          <w:b/>
          <w:i/>
          <w:sz w:val="20"/>
        </w:rPr>
        <w:t xml:space="preserve">.  </w:t>
      </w:r>
      <w:r w:rsidRPr="00FA520F">
        <w:rPr>
          <w:sz w:val="20"/>
          <w:u w:val="single"/>
        </w:rPr>
        <w:t>Attendance</w:t>
      </w:r>
      <w:r w:rsidRPr="00FA520F">
        <w:rPr>
          <w:sz w:val="20"/>
        </w:rPr>
        <w:t xml:space="preserve"> is crucial if you want to succeed in this course.  The different topics build upon each other.  Missing one topic could negatively affect your understanding of a later topic.  Students are expected to maintain attendance in accordance with the established college policy.  </w:t>
      </w:r>
      <w:r w:rsidRPr="00FA520F">
        <w:rPr>
          <w:b/>
          <w:sz w:val="20"/>
        </w:rPr>
        <w:t>Class attendance records</w:t>
      </w:r>
      <w:r w:rsidRPr="00FA520F">
        <w:rPr>
          <w:sz w:val="20"/>
        </w:rPr>
        <w:t xml:space="preserve"> </w:t>
      </w:r>
      <w:r w:rsidRPr="00FA520F">
        <w:rPr>
          <w:b/>
          <w:sz w:val="20"/>
        </w:rPr>
        <w:t xml:space="preserve">will be kept </w:t>
      </w:r>
      <w:proofErr w:type="gramStart"/>
      <w:r w:rsidRPr="00FA520F">
        <w:rPr>
          <w:b/>
          <w:sz w:val="20"/>
        </w:rPr>
        <w:t>to indicate</w:t>
      </w:r>
      <w:proofErr w:type="gramEnd"/>
      <w:r w:rsidRPr="00FA520F">
        <w:rPr>
          <w:b/>
          <w:sz w:val="20"/>
        </w:rPr>
        <w:t xml:space="preserve"> your attendance and class participation for each class session</w:t>
      </w:r>
      <w:r w:rsidRPr="00FA520F">
        <w:rPr>
          <w:sz w:val="20"/>
        </w:rPr>
        <w:t>.</w:t>
      </w:r>
      <w:r w:rsidRPr="00FA520F">
        <w:rPr>
          <w:b/>
          <w:sz w:val="20"/>
        </w:rPr>
        <w:t xml:space="preserve">  For each class absence, </w:t>
      </w:r>
      <w:r w:rsidR="009B0898" w:rsidRPr="00FA520F">
        <w:rPr>
          <w:b/>
          <w:sz w:val="20"/>
        </w:rPr>
        <w:t>2</w:t>
      </w:r>
      <w:r w:rsidRPr="00FA520F">
        <w:rPr>
          <w:b/>
          <w:sz w:val="20"/>
        </w:rPr>
        <w:t xml:space="preserve">0 points will be deducted from the </w:t>
      </w:r>
      <w:r w:rsidR="002D42B3">
        <w:rPr>
          <w:b/>
          <w:sz w:val="20"/>
        </w:rPr>
        <w:t>28</w:t>
      </w:r>
      <w:bookmarkStart w:id="0" w:name="_GoBack"/>
      <w:bookmarkEnd w:id="0"/>
      <w:r w:rsidR="00AE645E" w:rsidRPr="00FA520F">
        <w:rPr>
          <w:b/>
          <w:sz w:val="20"/>
        </w:rPr>
        <w:t>0</w:t>
      </w:r>
      <w:r w:rsidRPr="00FA520F">
        <w:rPr>
          <w:b/>
          <w:sz w:val="20"/>
        </w:rPr>
        <w:t xml:space="preserve"> points of Class attendance and participation.  You are responsible for signing the attendance record for each class and stay for the entire class period. </w:t>
      </w:r>
    </w:p>
    <w:p w14:paraId="38815548" w14:textId="77777777" w:rsidR="00DF4638" w:rsidRPr="00FA520F" w:rsidRDefault="00DF4638" w:rsidP="00DF4638">
      <w:pPr>
        <w:widowControl w:val="0"/>
        <w:tabs>
          <w:tab w:val="left" w:pos="3510"/>
        </w:tabs>
        <w:ind w:left="1125"/>
        <w:jc w:val="both"/>
        <w:rPr>
          <w:sz w:val="20"/>
        </w:rPr>
      </w:pPr>
    </w:p>
    <w:p w14:paraId="54B18824" w14:textId="77777777" w:rsidR="00DF4638" w:rsidRPr="00FA520F" w:rsidRDefault="00DF4638" w:rsidP="00DF4638">
      <w:pPr>
        <w:widowControl w:val="0"/>
        <w:numPr>
          <w:ilvl w:val="0"/>
          <w:numId w:val="9"/>
        </w:numPr>
        <w:tabs>
          <w:tab w:val="left" w:pos="3510"/>
        </w:tabs>
        <w:jc w:val="both"/>
        <w:rPr>
          <w:sz w:val="20"/>
        </w:rPr>
      </w:pPr>
      <w:r w:rsidRPr="00FA520F">
        <w:rPr>
          <w:sz w:val="20"/>
        </w:rPr>
        <w:t>In case of an</w:t>
      </w:r>
      <w:r w:rsidRPr="00FA520F">
        <w:rPr>
          <w:b/>
          <w:sz w:val="20"/>
        </w:rPr>
        <w:t xml:space="preserve"> absence</w:t>
      </w:r>
      <w:r w:rsidRPr="00FA520F">
        <w:rPr>
          <w:sz w:val="20"/>
        </w:rPr>
        <w:t>, it is the</w:t>
      </w:r>
      <w:r w:rsidRPr="00FA520F">
        <w:rPr>
          <w:b/>
          <w:sz w:val="20"/>
        </w:rPr>
        <w:t xml:space="preserve"> student’s responsibility </w:t>
      </w:r>
      <w:r w:rsidRPr="00FA520F">
        <w:rPr>
          <w:sz w:val="20"/>
        </w:rPr>
        <w:t xml:space="preserve">to communicate with the professor and find out what was covered in class and complete all work due. </w:t>
      </w:r>
    </w:p>
    <w:p w14:paraId="39C0B6E1" w14:textId="77777777" w:rsidR="00DF4638" w:rsidRPr="00FA520F" w:rsidRDefault="00DF4638" w:rsidP="00DF4638">
      <w:pPr>
        <w:pStyle w:val="BodyText"/>
        <w:widowControl w:val="0"/>
        <w:numPr>
          <w:ilvl w:val="0"/>
          <w:numId w:val="9"/>
        </w:numPr>
        <w:tabs>
          <w:tab w:val="left" w:pos="3510"/>
        </w:tabs>
        <w:spacing w:before="120" w:after="0"/>
        <w:jc w:val="both"/>
        <w:rPr>
          <w:sz w:val="20"/>
        </w:rPr>
      </w:pPr>
      <w:r w:rsidRPr="00FA520F">
        <w:rPr>
          <w:sz w:val="20"/>
        </w:rPr>
        <w:t>If the student is</w:t>
      </w:r>
      <w:r w:rsidRPr="00FA520F">
        <w:rPr>
          <w:b/>
          <w:i/>
          <w:sz w:val="20"/>
        </w:rPr>
        <w:t xml:space="preserve"> absent </w:t>
      </w:r>
      <w:r w:rsidRPr="00FA520F">
        <w:rPr>
          <w:sz w:val="20"/>
        </w:rPr>
        <w:t>for a</w:t>
      </w:r>
      <w:r w:rsidRPr="00FA520F">
        <w:rPr>
          <w:b/>
          <w:i/>
          <w:sz w:val="20"/>
        </w:rPr>
        <w:t xml:space="preserve"> scheduled exam, </w:t>
      </w:r>
      <w:r w:rsidRPr="00FA520F">
        <w:rPr>
          <w:sz w:val="20"/>
        </w:rPr>
        <w:t xml:space="preserve">a </w:t>
      </w:r>
      <w:r w:rsidRPr="00FA520F">
        <w:rPr>
          <w:b/>
          <w:i/>
          <w:sz w:val="20"/>
        </w:rPr>
        <w:t>zero (0)</w:t>
      </w:r>
      <w:r w:rsidRPr="00FA520F">
        <w:rPr>
          <w:sz w:val="20"/>
        </w:rPr>
        <w:t xml:space="preserve"> will be received for that exam.  </w:t>
      </w:r>
      <w:r w:rsidRPr="00FA520F">
        <w:rPr>
          <w:b/>
          <w:sz w:val="20"/>
        </w:rPr>
        <w:t xml:space="preserve">Justifying circumstances must be verified and substantiated in writing </w:t>
      </w:r>
      <w:proofErr w:type="gramStart"/>
      <w:r w:rsidRPr="00FA520F">
        <w:rPr>
          <w:sz w:val="20"/>
        </w:rPr>
        <w:t>in order to</w:t>
      </w:r>
      <w:proofErr w:type="gramEnd"/>
      <w:r w:rsidRPr="00FA520F">
        <w:rPr>
          <w:sz w:val="20"/>
        </w:rPr>
        <w:t xml:space="preserve"> take a make-up of the exam. The student </w:t>
      </w:r>
      <w:proofErr w:type="gramStart"/>
      <w:r w:rsidRPr="00FA520F">
        <w:rPr>
          <w:sz w:val="20"/>
        </w:rPr>
        <w:t>has to</w:t>
      </w:r>
      <w:proofErr w:type="gramEnd"/>
      <w:r w:rsidRPr="00FA520F">
        <w:rPr>
          <w:sz w:val="20"/>
        </w:rPr>
        <w:t xml:space="preserve"> take the make-up of the exam </w:t>
      </w:r>
      <w:r w:rsidRPr="00FA520F">
        <w:rPr>
          <w:b/>
          <w:sz w:val="20"/>
        </w:rPr>
        <w:t>no later than 2 days</w:t>
      </w:r>
      <w:r w:rsidRPr="00FA520F">
        <w:rPr>
          <w:sz w:val="20"/>
        </w:rPr>
        <w:t xml:space="preserve"> after the missed exam.  </w:t>
      </w:r>
    </w:p>
    <w:p w14:paraId="31349B7F" w14:textId="77777777" w:rsidR="00DF4638" w:rsidRPr="00FA520F" w:rsidRDefault="00DF4638" w:rsidP="00DF4638">
      <w:pPr>
        <w:pStyle w:val="BodyText"/>
        <w:numPr>
          <w:ilvl w:val="0"/>
          <w:numId w:val="9"/>
        </w:numPr>
        <w:spacing w:before="120" w:after="0"/>
        <w:jc w:val="both"/>
        <w:rPr>
          <w:sz w:val="20"/>
        </w:rPr>
      </w:pPr>
      <w:r w:rsidRPr="00FA520F">
        <w:rPr>
          <w:b/>
          <w:sz w:val="20"/>
        </w:rPr>
        <w:t xml:space="preserve">Excessive absences (more than 3) before the withdrawal deadline (as published in the college calendar) </w:t>
      </w:r>
      <w:r w:rsidRPr="00FA520F">
        <w:rPr>
          <w:sz w:val="20"/>
        </w:rPr>
        <w:t>will</w:t>
      </w:r>
      <w:r w:rsidRPr="00FA520F">
        <w:rPr>
          <w:b/>
          <w:i/>
          <w:sz w:val="20"/>
        </w:rPr>
        <w:t xml:space="preserve"> </w:t>
      </w:r>
      <w:r w:rsidRPr="00FA520F">
        <w:rPr>
          <w:sz w:val="20"/>
        </w:rPr>
        <w:t xml:space="preserve">result in </w:t>
      </w:r>
      <w:r w:rsidRPr="00FA520F">
        <w:rPr>
          <w:b/>
          <w:sz w:val="20"/>
        </w:rPr>
        <w:t>withdrawal</w:t>
      </w:r>
      <w:r w:rsidRPr="00FA520F">
        <w:rPr>
          <w:sz w:val="20"/>
        </w:rPr>
        <w:t xml:space="preserve"> from the course by the professor.  Continual tardiness will be viewed as absences and treated as such.</w:t>
      </w:r>
    </w:p>
    <w:p w14:paraId="4A3E3519" w14:textId="4A449BA8" w:rsidR="00DF4638" w:rsidRPr="00FA520F" w:rsidRDefault="00DF4638" w:rsidP="00DF4638">
      <w:pPr>
        <w:pStyle w:val="BodyText"/>
        <w:numPr>
          <w:ilvl w:val="0"/>
          <w:numId w:val="9"/>
        </w:numPr>
        <w:spacing w:before="120" w:after="0"/>
        <w:jc w:val="both"/>
        <w:rPr>
          <w:sz w:val="20"/>
        </w:rPr>
      </w:pPr>
      <w:r w:rsidRPr="00FA520F">
        <w:rPr>
          <w:sz w:val="20"/>
        </w:rPr>
        <w:t xml:space="preserve">Please become familiar with </w:t>
      </w:r>
      <w:r w:rsidRPr="00FA520F">
        <w:rPr>
          <w:b/>
          <w:i/>
          <w:sz w:val="20"/>
          <w:u w:val="single"/>
        </w:rPr>
        <w:t>Valencia’s withdrawal policy</w:t>
      </w:r>
      <w:r w:rsidRPr="00FA520F">
        <w:rPr>
          <w:sz w:val="20"/>
          <w:u w:val="single"/>
        </w:rPr>
        <w:t>.</w:t>
      </w:r>
      <w:r w:rsidRPr="00FA520F">
        <w:rPr>
          <w:sz w:val="20"/>
        </w:rPr>
        <w:t xml:space="preserve">  </w:t>
      </w:r>
      <w:r w:rsidRPr="00FA520F">
        <w:rPr>
          <w:sz w:val="20"/>
          <w:u w:val="single"/>
        </w:rPr>
        <w:t>It is your responsibility to properly withdraw from class in a timely manner.</w:t>
      </w:r>
      <w:r w:rsidRPr="00FA520F">
        <w:rPr>
          <w:sz w:val="20"/>
        </w:rPr>
        <w:t xml:space="preserve">  Per Valencia Policy 4-07 (Academic Progress, Course Attendance and Grades, and Withdrawals), a student who withdraws from class before the withdrawal deadline, as published in the college calendar, will receive a grade of “W.”  A student is not permitted to withdraw after the withdrawal deadline</w:t>
      </w:r>
      <w:r w:rsidR="00813393" w:rsidRPr="00FA520F">
        <w:rPr>
          <w:sz w:val="20"/>
        </w:rPr>
        <w:t xml:space="preserve">. </w:t>
      </w:r>
      <w:r w:rsidR="00626897" w:rsidRPr="00FA520F">
        <w:rPr>
          <w:sz w:val="20"/>
        </w:rPr>
        <w:t xml:space="preserve"> </w:t>
      </w:r>
      <w:r w:rsidR="00FA520F" w:rsidRPr="00FA520F">
        <w:rPr>
          <w:sz w:val="20"/>
        </w:rPr>
        <w:t>The withdrawal deadline is 11/10</w:t>
      </w:r>
      <w:r w:rsidR="00626897" w:rsidRPr="00FA520F">
        <w:rPr>
          <w:sz w:val="20"/>
        </w:rPr>
        <w:t>/17</w:t>
      </w:r>
      <w:r w:rsidR="00813393" w:rsidRPr="00FA520F">
        <w:rPr>
          <w:sz w:val="20"/>
        </w:rPr>
        <w:t xml:space="preserve">. </w:t>
      </w:r>
    </w:p>
    <w:p w14:paraId="4F87D161" w14:textId="77777777" w:rsidR="00DF4638" w:rsidRPr="00FA520F" w:rsidRDefault="00DF4638" w:rsidP="00DF4638">
      <w:pPr>
        <w:pStyle w:val="BodyText"/>
        <w:numPr>
          <w:ilvl w:val="0"/>
          <w:numId w:val="9"/>
        </w:numPr>
        <w:spacing w:before="120" w:after="0"/>
        <w:jc w:val="both"/>
        <w:rPr>
          <w:sz w:val="20"/>
        </w:rPr>
      </w:pPr>
      <w:r w:rsidRPr="00FA520F">
        <w:rPr>
          <w:sz w:val="20"/>
        </w:rPr>
        <w:lastRenderedPageBreak/>
        <w:t>Students who stay in the class after the withdrawal deadline are responsible to complete all work required for the course; e.g., homework, quizzes, tests, etc. If the student chooses to stop coming to the class after the withdrawal deadline, the student will be held responsible for all work missed, including the final. Any work which is not completed by the appropriate deadline will receive a zero.  In this case, the final grade for the course will be determined by taking into consideration the grades obtained in all the work done on time and the zeros given to the work which was not turned in on time.</w:t>
      </w:r>
    </w:p>
    <w:p w14:paraId="28785327" w14:textId="77777777" w:rsidR="00DF4638" w:rsidRPr="00FA520F" w:rsidRDefault="00DF4638" w:rsidP="00DF4638">
      <w:pPr>
        <w:pStyle w:val="BodyText"/>
        <w:numPr>
          <w:ilvl w:val="0"/>
          <w:numId w:val="9"/>
        </w:numPr>
        <w:spacing w:before="120" w:after="0"/>
        <w:jc w:val="both"/>
        <w:rPr>
          <w:sz w:val="20"/>
        </w:rPr>
      </w:pPr>
      <w:r w:rsidRPr="00FA520F">
        <w:rPr>
          <w:sz w:val="20"/>
        </w:rPr>
        <w:t xml:space="preserve">Students can still be withdrawn by the college for violations of the college’s code of conduct policies. Any student who withdraws or is withdrawn from a class during a third or subsequent attempt in the same course will be assigned a grade of “F.”  </w:t>
      </w:r>
    </w:p>
    <w:p w14:paraId="2B1ABBA3" w14:textId="77777777" w:rsidR="00DF4638" w:rsidRPr="00FA520F" w:rsidRDefault="00DF4638" w:rsidP="00DF4638">
      <w:pPr>
        <w:pStyle w:val="BodyText"/>
        <w:numPr>
          <w:ilvl w:val="0"/>
          <w:numId w:val="9"/>
        </w:numPr>
        <w:spacing w:before="120" w:after="0"/>
        <w:jc w:val="both"/>
        <w:rPr>
          <w:sz w:val="20"/>
        </w:rPr>
      </w:pPr>
      <w:r w:rsidRPr="00FA520F">
        <w:rPr>
          <w:sz w:val="20"/>
        </w:rPr>
        <w:t xml:space="preserve">Each chapter’s homework has a due date as posted in the calendar and in Connect Accounting.  </w:t>
      </w:r>
      <w:r w:rsidRPr="00FA520F">
        <w:rPr>
          <w:b/>
          <w:sz w:val="20"/>
        </w:rPr>
        <w:t xml:space="preserve">If you miss the due date, you will have the chance to still do the homework with a </w:t>
      </w:r>
      <w:r w:rsidR="009B0898" w:rsidRPr="00FA520F">
        <w:rPr>
          <w:b/>
          <w:sz w:val="20"/>
        </w:rPr>
        <w:t>2</w:t>
      </w:r>
      <w:r w:rsidRPr="00FA520F">
        <w:rPr>
          <w:b/>
          <w:sz w:val="20"/>
        </w:rPr>
        <w:t xml:space="preserve">% penalty </w:t>
      </w:r>
      <w:r w:rsidR="009B0898" w:rsidRPr="00FA520F">
        <w:rPr>
          <w:b/>
          <w:sz w:val="20"/>
        </w:rPr>
        <w:t xml:space="preserve">per day </w:t>
      </w:r>
      <w:r w:rsidRPr="00FA520F">
        <w:rPr>
          <w:b/>
          <w:sz w:val="20"/>
        </w:rPr>
        <w:t xml:space="preserve">for submitting it late.  You will only have 2 weeks to complete the homework before it is not available at all. </w:t>
      </w:r>
    </w:p>
    <w:p w14:paraId="3B9D2618" w14:textId="77777777" w:rsidR="00DF4638" w:rsidRPr="00FA520F" w:rsidRDefault="00DF4638" w:rsidP="00DF4638">
      <w:pPr>
        <w:pStyle w:val="BodyText"/>
        <w:numPr>
          <w:ilvl w:val="0"/>
          <w:numId w:val="9"/>
        </w:numPr>
        <w:spacing w:before="120" w:after="0"/>
        <w:jc w:val="both"/>
        <w:rPr>
          <w:sz w:val="20"/>
        </w:rPr>
      </w:pPr>
      <w:r w:rsidRPr="00FA520F">
        <w:rPr>
          <w:sz w:val="20"/>
        </w:rPr>
        <w:t xml:space="preserve">There will be </w:t>
      </w:r>
      <w:r w:rsidRPr="00FA520F">
        <w:rPr>
          <w:b/>
          <w:sz w:val="20"/>
        </w:rPr>
        <w:t>no</w:t>
      </w:r>
      <w:r w:rsidRPr="00FA520F">
        <w:rPr>
          <w:sz w:val="20"/>
        </w:rPr>
        <w:t xml:space="preserve"> eating or drinking in the classroom. </w:t>
      </w:r>
    </w:p>
    <w:p w14:paraId="16CB444F" w14:textId="77777777" w:rsidR="00DF4638" w:rsidRPr="00FA520F" w:rsidRDefault="00DF4638" w:rsidP="00DF4638">
      <w:pPr>
        <w:pStyle w:val="BodyText"/>
        <w:numPr>
          <w:ilvl w:val="0"/>
          <w:numId w:val="9"/>
        </w:numPr>
        <w:spacing w:before="120" w:after="0"/>
        <w:jc w:val="both"/>
        <w:rPr>
          <w:sz w:val="20"/>
        </w:rPr>
      </w:pPr>
      <w:r w:rsidRPr="00FA520F">
        <w:rPr>
          <w:sz w:val="20"/>
        </w:rPr>
        <w:t xml:space="preserve">Cell Phone Usage: </w:t>
      </w:r>
      <w:r w:rsidRPr="00FA520F">
        <w:rPr>
          <w:rFonts w:cs="Arial"/>
          <w:sz w:val="20"/>
        </w:rPr>
        <w:t xml:space="preserve">Cell phones will not be used during class hours, please refrain from speaking or texting on your cell phone.  Should you need to use your phone or text in case of an emergency, please excuse yourself from class, as to not disturb your fellow students. </w:t>
      </w:r>
    </w:p>
    <w:p w14:paraId="0F083928" w14:textId="77777777" w:rsidR="00DF4638" w:rsidRPr="00FA520F" w:rsidRDefault="00DF4638" w:rsidP="00DF4638">
      <w:pPr>
        <w:pStyle w:val="BodyText"/>
        <w:numPr>
          <w:ilvl w:val="0"/>
          <w:numId w:val="9"/>
        </w:numPr>
        <w:spacing w:before="120" w:after="0"/>
        <w:jc w:val="both"/>
        <w:rPr>
          <w:sz w:val="20"/>
        </w:rPr>
      </w:pPr>
      <w:r w:rsidRPr="00FA520F">
        <w:rPr>
          <w:sz w:val="20"/>
        </w:rPr>
        <w:t>Extra Credit will be available throughout the semester at my discretion.</w:t>
      </w:r>
    </w:p>
    <w:p w14:paraId="2159E089" w14:textId="42B3BF77" w:rsidR="00DF4638" w:rsidRPr="00FA520F" w:rsidRDefault="00DF4638" w:rsidP="00772EB2">
      <w:pPr>
        <w:pStyle w:val="BodyText"/>
        <w:numPr>
          <w:ilvl w:val="0"/>
          <w:numId w:val="9"/>
        </w:numPr>
        <w:spacing w:before="120" w:after="0"/>
        <w:jc w:val="both"/>
        <w:rPr>
          <w:sz w:val="20"/>
        </w:rPr>
      </w:pPr>
      <w:r w:rsidRPr="00FA520F">
        <w:rPr>
          <w:sz w:val="20"/>
        </w:rPr>
        <w:t>Unlimited attempts will be allowed for each question in your homework assignments through Connect Accounting.</w:t>
      </w:r>
    </w:p>
    <w:p w14:paraId="1B167972" w14:textId="77777777" w:rsidR="00B56AA2" w:rsidRPr="00FA520F" w:rsidRDefault="00B56AA2" w:rsidP="00DF4638">
      <w:pPr>
        <w:pStyle w:val="BodyTextIndent3"/>
        <w:ind w:left="0"/>
        <w:jc w:val="both"/>
        <w:rPr>
          <w:rFonts w:ascii="Times New Roman" w:hAnsi="Times New Roman"/>
          <w:bCs w:val="0"/>
          <w:i w:val="0"/>
          <w:sz w:val="20"/>
        </w:rPr>
      </w:pPr>
    </w:p>
    <w:p w14:paraId="5D1C90D4" w14:textId="4056E266" w:rsidR="00772EB2" w:rsidRPr="00FA520F" w:rsidRDefault="00772EB2" w:rsidP="00772EB2">
      <w:pPr>
        <w:pStyle w:val="BodyTextIndent3"/>
        <w:ind w:left="0"/>
        <w:jc w:val="both"/>
        <w:rPr>
          <w:rFonts w:ascii="Times New Roman" w:hAnsi="Times New Roman"/>
          <w:bCs w:val="0"/>
          <w:i w:val="0"/>
          <w:sz w:val="20"/>
        </w:rPr>
      </w:pPr>
      <w:r w:rsidRPr="00FA520F">
        <w:rPr>
          <w:rFonts w:ascii="Times New Roman" w:hAnsi="Times New Roman"/>
          <w:bCs w:val="0"/>
          <w:i w:val="0"/>
          <w:sz w:val="20"/>
        </w:rPr>
        <w:t>NO-SHOW PROCEDURE:</w:t>
      </w:r>
    </w:p>
    <w:p w14:paraId="109FC0BF" w14:textId="77777777" w:rsidR="00772EB2" w:rsidRPr="00FA520F" w:rsidRDefault="00772EB2" w:rsidP="00772EB2">
      <w:pPr>
        <w:pStyle w:val="BodyTextIndent3"/>
        <w:jc w:val="both"/>
        <w:rPr>
          <w:rFonts w:ascii="Times New Roman" w:hAnsi="Times New Roman"/>
          <w:b w:val="0"/>
          <w:bCs w:val="0"/>
          <w:i w:val="0"/>
          <w:sz w:val="20"/>
        </w:rPr>
      </w:pPr>
      <w:r w:rsidRPr="00FA520F">
        <w:rPr>
          <w:rFonts w:ascii="Times New Roman" w:hAnsi="Times New Roman"/>
          <w:b w:val="0"/>
          <w:bCs w:val="0"/>
          <w:i w:val="0"/>
          <w:sz w:val="20"/>
        </w:rPr>
        <w:t xml:space="preserve">Any student who does not attend class prior to the start of the no-show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04C50D21" w14:textId="77777777" w:rsidR="00772EB2" w:rsidRPr="00FA520F" w:rsidRDefault="00772EB2" w:rsidP="00DF4638">
      <w:pPr>
        <w:pStyle w:val="BodyTextIndent3"/>
        <w:ind w:left="0"/>
        <w:jc w:val="both"/>
        <w:rPr>
          <w:rFonts w:ascii="Times New Roman" w:hAnsi="Times New Roman"/>
          <w:bCs w:val="0"/>
          <w:i w:val="0"/>
          <w:sz w:val="20"/>
        </w:rPr>
      </w:pPr>
    </w:p>
    <w:p w14:paraId="10079CE6" w14:textId="77777777" w:rsidR="00DF4638" w:rsidRPr="00FA520F" w:rsidRDefault="00DF4638" w:rsidP="00DF4638">
      <w:pPr>
        <w:pStyle w:val="BodyTextIndent3"/>
        <w:ind w:left="0"/>
        <w:jc w:val="both"/>
        <w:rPr>
          <w:rFonts w:ascii="Times New Roman" w:hAnsi="Times New Roman"/>
          <w:bCs w:val="0"/>
          <w:i w:val="0"/>
          <w:sz w:val="20"/>
        </w:rPr>
      </w:pPr>
      <w:r w:rsidRPr="00FA520F">
        <w:rPr>
          <w:rFonts w:ascii="Times New Roman" w:hAnsi="Times New Roman"/>
          <w:bCs w:val="0"/>
          <w:i w:val="0"/>
          <w:sz w:val="20"/>
        </w:rPr>
        <w:t>STUDENT CONDUCT:</w:t>
      </w:r>
    </w:p>
    <w:p w14:paraId="0F1ACEB7" w14:textId="77777777" w:rsidR="00DF4638" w:rsidRPr="00FA520F" w:rsidRDefault="00DF4638" w:rsidP="00DF4638">
      <w:pPr>
        <w:widowControl w:val="0"/>
        <w:autoSpaceDE w:val="0"/>
        <w:autoSpaceDN w:val="0"/>
        <w:adjustRightInd w:val="0"/>
        <w:ind w:left="720"/>
        <w:jc w:val="both"/>
        <w:rPr>
          <w:sz w:val="20"/>
        </w:rPr>
      </w:pPr>
      <w:r w:rsidRPr="00FA520F">
        <w:rPr>
          <w:sz w:val="20"/>
        </w:rPr>
        <w:t xml:space="preserve">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I have zero tolerance for rude or disruptive behavior. The first incident of rude behavior directed at me or any other student in the class may result in the students involved being dropped from the course. You will find the </w:t>
      </w:r>
      <w:r w:rsidRPr="00FA520F">
        <w:rPr>
          <w:b/>
          <w:sz w:val="20"/>
        </w:rPr>
        <w:t>Student Code of Conduct</w:t>
      </w:r>
      <w:r w:rsidRPr="00FA520F">
        <w:rPr>
          <w:sz w:val="20"/>
        </w:rPr>
        <w:t xml:space="preserve"> in the current Valencia Student Handbook.</w:t>
      </w:r>
    </w:p>
    <w:p w14:paraId="12790DF0" w14:textId="77777777" w:rsidR="00DF4638" w:rsidRPr="00FA520F" w:rsidRDefault="00DF4638" w:rsidP="00DF4638">
      <w:pPr>
        <w:pStyle w:val="BodyTextIndent3"/>
        <w:ind w:left="0"/>
        <w:jc w:val="both"/>
        <w:rPr>
          <w:rFonts w:ascii="Times New Roman" w:hAnsi="Times New Roman"/>
          <w:bCs w:val="0"/>
          <w:i w:val="0"/>
          <w:sz w:val="20"/>
        </w:rPr>
      </w:pPr>
    </w:p>
    <w:p w14:paraId="4918604B" w14:textId="77777777" w:rsidR="00DF4638" w:rsidRPr="00FA520F" w:rsidRDefault="00DF4638" w:rsidP="00DF4638">
      <w:pPr>
        <w:pStyle w:val="BodyTextIndent3"/>
        <w:ind w:left="0"/>
        <w:jc w:val="both"/>
        <w:rPr>
          <w:rFonts w:ascii="Times New Roman" w:hAnsi="Times New Roman"/>
          <w:bCs w:val="0"/>
          <w:i w:val="0"/>
          <w:sz w:val="20"/>
        </w:rPr>
      </w:pPr>
      <w:r w:rsidRPr="00FA520F">
        <w:rPr>
          <w:rFonts w:ascii="Times New Roman" w:hAnsi="Times New Roman"/>
          <w:bCs w:val="0"/>
          <w:i w:val="0"/>
          <w:sz w:val="20"/>
        </w:rPr>
        <w:t>COMPUTER USE POLICY:</w:t>
      </w:r>
    </w:p>
    <w:p w14:paraId="4732E840" w14:textId="77777777" w:rsidR="00DF4638" w:rsidRPr="00FA520F" w:rsidRDefault="00DF4638" w:rsidP="00DF4638">
      <w:pPr>
        <w:pStyle w:val="BodyTextIndent3"/>
        <w:jc w:val="both"/>
        <w:rPr>
          <w:rFonts w:ascii="Times New Roman" w:hAnsi="Times New Roman"/>
          <w:b w:val="0"/>
          <w:i w:val="0"/>
          <w:sz w:val="20"/>
        </w:rPr>
      </w:pPr>
      <w:r w:rsidRPr="00FA520F">
        <w:rPr>
          <w:rFonts w:ascii="Times New Roman" w:hAnsi="Times New Roman"/>
          <w:b w:val="0"/>
          <w:i w:val="0"/>
          <w:sz w:val="20"/>
        </w:rPr>
        <w:t xml:space="preserve">Use of computers in the Business, IT, and Public Services classrooms at Valencia College is restricted to those activities designated by the instructor to enhance the class materials. Any other use is strictly forbidden. Inappropriate use includes, but is not limited to: Use of computer to send E-mail or access Internet sites not specifically assigned in class; Use of computer for job, internship, homework or other activities not assigned in class; Modifying any hardware or software system configuration or setting. </w:t>
      </w:r>
    </w:p>
    <w:p w14:paraId="0704B246" w14:textId="77777777" w:rsidR="00DF4638" w:rsidRPr="00FA520F" w:rsidRDefault="00DF4638" w:rsidP="00DF4638">
      <w:pPr>
        <w:pStyle w:val="BodyTextIndent3"/>
        <w:jc w:val="both"/>
        <w:rPr>
          <w:rFonts w:ascii="Times New Roman" w:hAnsi="Times New Roman"/>
          <w:b w:val="0"/>
          <w:sz w:val="20"/>
        </w:rPr>
      </w:pPr>
    </w:p>
    <w:p w14:paraId="5A37E4CB" w14:textId="77777777" w:rsidR="00DF4638" w:rsidRPr="00FA520F" w:rsidRDefault="00DF4638" w:rsidP="00DF4638">
      <w:pPr>
        <w:pStyle w:val="BodyTextIndent3"/>
        <w:jc w:val="both"/>
        <w:rPr>
          <w:rFonts w:ascii="Times New Roman" w:hAnsi="Times New Roman"/>
          <w:sz w:val="20"/>
        </w:rPr>
      </w:pPr>
      <w:r w:rsidRPr="00FA520F">
        <w:rPr>
          <w:rFonts w:ascii="Times New Roman" w:hAnsi="Times New Roman"/>
          <w:b w:val="0"/>
          <w:sz w:val="20"/>
        </w:rPr>
        <w:t>Computer Configurations</w:t>
      </w:r>
      <w:r w:rsidRPr="00FA520F">
        <w:rPr>
          <w:rFonts w:ascii="Times New Roman" w:hAnsi="Times New Roman"/>
          <w:sz w:val="20"/>
        </w:rPr>
        <w:t xml:space="preserve"> should </w:t>
      </w:r>
      <w:r w:rsidRPr="00FA520F">
        <w:rPr>
          <w:rFonts w:ascii="Times New Roman" w:hAnsi="Times New Roman"/>
          <w:i w:val="0"/>
          <w:sz w:val="20"/>
          <w:u w:val="single"/>
        </w:rPr>
        <w:t>not</w:t>
      </w:r>
      <w:r w:rsidRPr="00FA520F">
        <w:rPr>
          <w:rFonts w:ascii="Times New Roman" w:hAnsi="Times New Roman"/>
          <w:sz w:val="20"/>
        </w:rPr>
        <w:t xml:space="preserve"> be changed in any way. </w:t>
      </w:r>
      <w:r w:rsidRPr="00FA520F">
        <w:rPr>
          <w:rFonts w:ascii="Times New Roman" w:hAnsi="Times New Roman"/>
          <w:b w:val="0"/>
          <w:i w:val="0"/>
          <w:sz w:val="20"/>
        </w:rPr>
        <w:t>Use the computer Internet connection only when the professor instructed to do so</w:t>
      </w:r>
      <w:r w:rsidRPr="00FA520F">
        <w:rPr>
          <w:rFonts w:ascii="Times New Roman" w:hAnsi="Times New Roman"/>
          <w:sz w:val="20"/>
        </w:rPr>
        <w:t xml:space="preserve">. Do </w:t>
      </w:r>
      <w:r w:rsidRPr="00FA520F">
        <w:rPr>
          <w:rFonts w:ascii="Times New Roman" w:hAnsi="Times New Roman"/>
          <w:b w:val="0"/>
          <w:i w:val="0"/>
          <w:sz w:val="20"/>
          <w:u w:val="single"/>
        </w:rPr>
        <w:t>not</w:t>
      </w:r>
      <w:r w:rsidRPr="00FA520F">
        <w:rPr>
          <w:rFonts w:ascii="Times New Roman" w:hAnsi="Times New Roman"/>
          <w:sz w:val="20"/>
        </w:rPr>
        <w:t xml:space="preserve"> “surf the net” on your own. Violations will be subject to disciplinary action by the professor.</w:t>
      </w:r>
    </w:p>
    <w:p w14:paraId="2D5136E2" w14:textId="77777777" w:rsidR="00DF4638" w:rsidRPr="00FA520F" w:rsidRDefault="00DF4638" w:rsidP="00DF4638">
      <w:pPr>
        <w:pStyle w:val="BodyTextIndent3"/>
        <w:jc w:val="both"/>
        <w:rPr>
          <w:rFonts w:ascii="Times New Roman" w:hAnsi="Times New Roman"/>
          <w:sz w:val="20"/>
        </w:rPr>
      </w:pPr>
    </w:p>
    <w:p w14:paraId="1FB34E9A" w14:textId="77777777" w:rsidR="00DF4638" w:rsidRPr="00FA520F" w:rsidRDefault="00DF4638" w:rsidP="00DF4638">
      <w:pPr>
        <w:jc w:val="both"/>
        <w:rPr>
          <w:b/>
          <w:sz w:val="20"/>
        </w:rPr>
      </w:pPr>
      <w:r w:rsidRPr="00FA520F">
        <w:rPr>
          <w:b/>
          <w:sz w:val="20"/>
        </w:rPr>
        <w:t>ACADEMIC HONESTY POLICY:</w:t>
      </w:r>
    </w:p>
    <w:p w14:paraId="3CDB1CE6" w14:textId="77777777" w:rsidR="00DF4638" w:rsidRPr="00FA520F" w:rsidRDefault="00DF4638" w:rsidP="00DF4638">
      <w:pPr>
        <w:ind w:left="720"/>
        <w:jc w:val="both"/>
        <w:rPr>
          <w:sz w:val="20"/>
        </w:rPr>
      </w:pPr>
      <w:r w:rsidRPr="00FA520F">
        <w:rPr>
          <w:sz w:val="20"/>
        </w:rPr>
        <w:t xml:space="preserve">All work submitted by students should be the result of their own efforts.  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Academic penalties for an act of academic dishonesty may </w:t>
      </w:r>
      <w:r w:rsidRPr="00FA520F">
        <w:rPr>
          <w:color w:val="000000"/>
          <w:sz w:val="20"/>
        </w:rPr>
        <w:t xml:space="preserve">include, without limitation, at professor discretion, one or more of the following: loss of credit (zero grade) for an assignment, examination, or project; withdrawal from course; a reduction in the course grade; or a grade of "F" in the course.  The professor may choose to consider the act of academic dishonesty to be a violation of the Valencia Student Code of Conduct and in this case disciplinary penalties for academic dishonest may include, without limitation, warning, probation, suspension and/or expulsion from the College. </w:t>
      </w:r>
    </w:p>
    <w:p w14:paraId="3CF06AD0" w14:textId="77777777" w:rsidR="00DF4638" w:rsidRPr="00FA520F" w:rsidRDefault="00DF4638" w:rsidP="00DF4638">
      <w:pPr>
        <w:pStyle w:val="BodyTextIndent3"/>
        <w:ind w:left="2160" w:hanging="2160"/>
        <w:jc w:val="both"/>
        <w:rPr>
          <w:rFonts w:ascii="Times New Roman" w:hAnsi="Times New Roman"/>
          <w:bCs w:val="0"/>
          <w:i w:val="0"/>
          <w:sz w:val="20"/>
        </w:rPr>
      </w:pPr>
    </w:p>
    <w:p w14:paraId="6E3E7D6F" w14:textId="77777777" w:rsidR="00DF4638" w:rsidRPr="00FA520F" w:rsidRDefault="00DF4638" w:rsidP="00DF4638">
      <w:pPr>
        <w:pStyle w:val="BodyTextIndent3"/>
        <w:ind w:left="2160" w:hanging="2160"/>
        <w:jc w:val="both"/>
        <w:rPr>
          <w:rFonts w:ascii="Times New Roman" w:hAnsi="Times New Roman"/>
          <w:i w:val="0"/>
          <w:sz w:val="20"/>
        </w:rPr>
      </w:pPr>
      <w:r w:rsidRPr="00FA520F">
        <w:rPr>
          <w:rFonts w:ascii="Times New Roman" w:hAnsi="Times New Roman"/>
          <w:bCs w:val="0"/>
          <w:i w:val="0"/>
          <w:sz w:val="20"/>
        </w:rPr>
        <w:t>ACCOMMODATIONS:</w:t>
      </w:r>
      <w:r w:rsidRPr="00FA520F">
        <w:rPr>
          <w:rFonts w:ascii="Times New Roman" w:hAnsi="Times New Roman"/>
          <w:i w:val="0"/>
          <w:sz w:val="20"/>
        </w:rPr>
        <w:tab/>
      </w:r>
    </w:p>
    <w:p w14:paraId="6E5EFD4A" w14:textId="77777777" w:rsidR="00DF4638" w:rsidRPr="00FA520F" w:rsidRDefault="00DF4638" w:rsidP="00DF4638">
      <w:pPr>
        <w:pStyle w:val="BodyTextIndent3"/>
        <w:tabs>
          <w:tab w:val="left" w:pos="2070"/>
        </w:tabs>
        <w:jc w:val="both"/>
        <w:rPr>
          <w:rFonts w:ascii="Times New Roman" w:hAnsi="Times New Roman"/>
          <w:i w:val="0"/>
          <w:sz w:val="20"/>
        </w:rPr>
      </w:pPr>
      <w:r w:rsidRPr="00FA520F">
        <w:rPr>
          <w:rFonts w:ascii="Times New Roman" w:hAnsi="Times New Roman"/>
          <w:i w:val="0"/>
          <w:sz w:val="20"/>
        </w:rPr>
        <w:t>“</w:t>
      </w:r>
      <w:r w:rsidRPr="00FA520F">
        <w:rPr>
          <w:rFonts w:ascii="Times New Roman" w:hAnsi="Times New Roman"/>
          <w:b w:val="0"/>
          <w:i w:val="0"/>
          <w:sz w:val="20"/>
        </w:rPr>
        <w:t>Students with disabilities</w:t>
      </w:r>
      <w:r w:rsidRPr="00FA520F">
        <w:rPr>
          <w:rFonts w:ascii="Times New Roman" w:hAnsi="Times New Roman"/>
          <w:i w:val="0"/>
          <w:sz w:val="20"/>
        </w:rPr>
        <w:t xml:space="preserve"> who qualify for academic accommodations must provide a letter from </w:t>
      </w:r>
      <w:r w:rsidRPr="00FA520F">
        <w:rPr>
          <w:rFonts w:ascii="Times New Roman" w:hAnsi="Times New Roman"/>
          <w:b w:val="0"/>
          <w:i w:val="0"/>
          <w:sz w:val="20"/>
        </w:rPr>
        <w:t>the Office for Students with Disabilities (OSD)</w:t>
      </w:r>
      <w:r w:rsidRPr="00FA520F">
        <w:rPr>
          <w:rFonts w:ascii="Times New Roman" w:hAnsi="Times New Roman"/>
          <w:i w:val="0"/>
          <w:sz w:val="20"/>
        </w:rPr>
        <w:t xml:space="preserve"> and discuss specific needs with the professor, preferably during the first two weeks of class. </w:t>
      </w:r>
      <w:r w:rsidRPr="00FA520F">
        <w:rPr>
          <w:rFonts w:ascii="Times New Roman" w:hAnsi="Times New Roman"/>
          <w:b w:val="0"/>
          <w:i w:val="0"/>
          <w:sz w:val="20"/>
        </w:rPr>
        <w:t xml:space="preserve">The </w:t>
      </w:r>
      <w:r w:rsidRPr="00FA520F">
        <w:rPr>
          <w:rFonts w:ascii="Times New Roman" w:hAnsi="Times New Roman"/>
          <w:b w:val="0"/>
          <w:i w:val="0"/>
          <w:sz w:val="20"/>
        </w:rPr>
        <w:lastRenderedPageBreak/>
        <w:t xml:space="preserve">Office for Students with Disabilities (OSD) </w:t>
      </w:r>
      <w:r w:rsidRPr="00FA520F">
        <w:rPr>
          <w:rFonts w:ascii="Times New Roman" w:hAnsi="Times New Roman"/>
          <w:i w:val="0"/>
          <w:sz w:val="20"/>
        </w:rPr>
        <w:t>determines accommodations based on appropriate documentation of disabilities (West Campus SSB 102, Ext.1523).”</w:t>
      </w:r>
    </w:p>
    <w:p w14:paraId="4D27E45C" w14:textId="77777777" w:rsidR="00DF4638" w:rsidRPr="00FA520F" w:rsidRDefault="00DF4638" w:rsidP="00DF4638">
      <w:pPr>
        <w:pStyle w:val="BodyTextIndent3"/>
        <w:tabs>
          <w:tab w:val="left" w:pos="2070"/>
        </w:tabs>
        <w:jc w:val="both"/>
        <w:rPr>
          <w:rFonts w:ascii="Times New Roman" w:hAnsi="Times New Roman"/>
          <w:i w:val="0"/>
          <w:sz w:val="20"/>
        </w:rPr>
      </w:pPr>
    </w:p>
    <w:p w14:paraId="0E708D98" w14:textId="77777777" w:rsidR="00DF4638" w:rsidRPr="00FA520F" w:rsidRDefault="00DF4638" w:rsidP="00DF4638">
      <w:pPr>
        <w:pStyle w:val="BodyTextIndent3"/>
        <w:tabs>
          <w:tab w:val="left" w:pos="2070"/>
        </w:tabs>
        <w:ind w:left="2160" w:hanging="2160"/>
        <w:jc w:val="both"/>
        <w:rPr>
          <w:rFonts w:ascii="Times New Roman" w:hAnsi="Times New Roman"/>
          <w:sz w:val="20"/>
        </w:rPr>
      </w:pPr>
      <w:r w:rsidRPr="00FA520F">
        <w:rPr>
          <w:rFonts w:ascii="Times New Roman" w:hAnsi="Times New Roman"/>
          <w:i w:val="0"/>
          <w:sz w:val="20"/>
        </w:rPr>
        <w:t>DISCLAIMER:</w:t>
      </w:r>
    </w:p>
    <w:p w14:paraId="0EF4B07A" w14:textId="77777777" w:rsidR="00DF4638" w:rsidRPr="00FA520F" w:rsidRDefault="00DF4638" w:rsidP="00DF4638">
      <w:pPr>
        <w:widowControl w:val="0"/>
        <w:autoSpaceDE w:val="0"/>
        <w:autoSpaceDN w:val="0"/>
        <w:adjustRightInd w:val="0"/>
        <w:ind w:left="720"/>
        <w:jc w:val="both"/>
        <w:rPr>
          <w:spacing w:val="-3"/>
          <w:kern w:val="1"/>
          <w:sz w:val="20"/>
        </w:rPr>
      </w:pPr>
      <w:r w:rsidRPr="00FA520F">
        <w:rPr>
          <w:sz w:val="20"/>
        </w:rPr>
        <w:t xml:space="preserve">THE INSTRUCTOR RESERVES THE RIGHT TO MAKE CHANGES TO THIS SYLLABUS. </w:t>
      </w:r>
      <w:r w:rsidRPr="00FA520F">
        <w:rPr>
          <w:spacing w:val="-3"/>
          <w:kern w:val="1"/>
          <w:sz w:val="20"/>
        </w:rPr>
        <w:t>Changes may be made at any time and any such changes will be announced in class. It is your responsibility to be aware of any announcement(s) and/or changes made to this syllabus.</w:t>
      </w:r>
    </w:p>
    <w:p w14:paraId="5C22EAE5" w14:textId="77777777" w:rsidR="00DF4638" w:rsidRPr="00FA520F" w:rsidRDefault="00DF4638" w:rsidP="00DF4638">
      <w:pPr>
        <w:jc w:val="both"/>
        <w:rPr>
          <w:b/>
          <w:bCs/>
          <w:sz w:val="20"/>
        </w:rPr>
      </w:pPr>
    </w:p>
    <w:p w14:paraId="429A4455" w14:textId="77777777" w:rsidR="00DF4638" w:rsidRPr="00FA520F" w:rsidRDefault="00DF4638" w:rsidP="00DF4638">
      <w:pPr>
        <w:jc w:val="both"/>
        <w:rPr>
          <w:b/>
          <w:bCs/>
          <w:sz w:val="20"/>
        </w:rPr>
      </w:pPr>
      <w:r w:rsidRPr="00FA520F">
        <w:rPr>
          <w:b/>
          <w:bCs/>
          <w:sz w:val="20"/>
        </w:rPr>
        <w:t>CLAST COMPETENCIES:</w:t>
      </w:r>
    </w:p>
    <w:p w14:paraId="333C555C" w14:textId="77777777" w:rsidR="00DF4638" w:rsidRPr="00FA520F" w:rsidRDefault="00DF4638" w:rsidP="00DF4638">
      <w:pPr>
        <w:ind w:left="720"/>
        <w:jc w:val="both"/>
        <w:rPr>
          <w:bCs/>
          <w:sz w:val="20"/>
        </w:rPr>
      </w:pPr>
      <w:r w:rsidRPr="00FA520F">
        <w:rPr>
          <w:bCs/>
          <w:sz w:val="20"/>
        </w:rPr>
        <w:t>Valencia faculty has defined four interrelated competencies (Value, Think, Communicate, Act) that prepare students to succeed in the world community.  These competencies are outlined in the Course Catalog.  In this course, through classroom lecture and discussions, team work and other learning activities, you will further develop mastery of these core competencies.</w:t>
      </w:r>
    </w:p>
    <w:p w14:paraId="2CA37427" w14:textId="77777777" w:rsidR="00DF4638" w:rsidRPr="00FA520F" w:rsidRDefault="00DF4638" w:rsidP="00DF4638">
      <w:pPr>
        <w:ind w:left="720" w:firstLine="90"/>
        <w:jc w:val="both"/>
        <w:rPr>
          <w:bCs/>
          <w:sz w:val="20"/>
        </w:rPr>
      </w:pPr>
    </w:p>
    <w:p w14:paraId="15ABCBD2" w14:textId="77777777" w:rsidR="00DF4638" w:rsidRPr="00FA520F" w:rsidRDefault="00DF4638" w:rsidP="00DF4638">
      <w:pPr>
        <w:pStyle w:val="BodyT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bCs/>
          <w:sz w:val="20"/>
        </w:rPr>
      </w:pPr>
      <w:r w:rsidRPr="00FA520F">
        <w:rPr>
          <w:b/>
          <w:bCs/>
          <w:sz w:val="20"/>
        </w:rPr>
        <w:t>VALENCIA STUDENT COMPETENCIES:</w:t>
      </w:r>
    </w:p>
    <w:p w14:paraId="7AB6EDFC" w14:textId="77777777" w:rsidR="00DF4638" w:rsidRPr="00FA520F" w:rsidRDefault="00DF4638" w:rsidP="00DF463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rPr>
      </w:pPr>
      <w:r w:rsidRPr="00FA520F">
        <w:rPr>
          <w:sz w:val="20"/>
        </w:rPr>
        <w:t>The following Valencia Student Competencies will be reinforced throughout the entire course.</w:t>
      </w:r>
    </w:p>
    <w:p w14:paraId="56D4CD50" w14:textId="77777777" w:rsidR="00DF4638" w:rsidRPr="00FA520F" w:rsidRDefault="00DF4638" w:rsidP="00DF4638">
      <w:pPr>
        <w:tabs>
          <w:tab w:val="left" w:pos="720"/>
        </w:tabs>
        <w:ind w:left="2880"/>
        <w:jc w:val="both"/>
        <w:rPr>
          <w:b/>
          <w:bCs/>
          <w:sz w:val="20"/>
        </w:rPr>
      </w:pPr>
    </w:p>
    <w:p w14:paraId="3CD55E23" w14:textId="77777777" w:rsidR="00DF4638" w:rsidRPr="00FA520F" w:rsidRDefault="00DF4638" w:rsidP="00DF4638">
      <w:pPr>
        <w:tabs>
          <w:tab w:val="left" w:pos="720"/>
        </w:tabs>
        <w:ind w:left="720"/>
        <w:jc w:val="both"/>
        <w:rPr>
          <w:sz w:val="20"/>
        </w:rPr>
      </w:pPr>
      <w:r w:rsidRPr="00FA520F">
        <w:rPr>
          <w:b/>
          <w:bCs/>
          <w:sz w:val="20"/>
        </w:rPr>
        <w:t xml:space="preserve">THINK - </w:t>
      </w:r>
      <w:r w:rsidRPr="00FA520F">
        <w:rPr>
          <w:sz w:val="20"/>
        </w:rPr>
        <w:t xml:space="preserve">Think clearly, critically, and creatively. Analyze, synthesize, integrate, and evaluate in many domains of human inquiry. </w:t>
      </w:r>
    </w:p>
    <w:p w14:paraId="60894A04" w14:textId="77777777" w:rsidR="00DF4638" w:rsidRPr="00FA520F" w:rsidRDefault="00DF4638" w:rsidP="00DF4638">
      <w:pPr>
        <w:jc w:val="both"/>
        <w:rPr>
          <w:sz w:val="20"/>
        </w:rPr>
      </w:pPr>
      <w:r w:rsidRPr="00FA520F">
        <w:rPr>
          <w:sz w:val="20"/>
        </w:rPr>
        <w:tab/>
      </w:r>
      <w:r w:rsidRPr="00FA520F">
        <w:rPr>
          <w:sz w:val="20"/>
        </w:rPr>
        <w:tab/>
      </w:r>
      <w:r w:rsidRPr="00FA520F">
        <w:rPr>
          <w:sz w:val="20"/>
        </w:rPr>
        <w:tab/>
        <w:t xml:space="preserve">To think, what must you do? </w:t>
      </w:r>
    </w:p>
    <w:p w14:paraId="0DE96B79"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Analyze data, ideas, patterns, principles, and perspectives </w:t>
      </w:r>
    </w:p>
    <w:p w14:paraId="4ECCC9A3"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Employ the facts, formulas, and procedures of the disciplines </w:t>
      </w:r>
    </w:p>
    <w:p w14:paraId="21605366"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Integrate ideas and values from different disciplines </w:t>
      </w:r>
    </w:p>
    <w:p w14:paraId="076C3A16"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Draw well</w:t>
      </w:r>
      <w:r w:rsidRPr="00FA520F">
        <w:rPr>
          <w:sz w:val="20"/>
        </w:rPr>
        <w:noBreakHyphen/>
        <w:t xml:space="preserve">supported conclusions </w:t>
      </w:r>
    </w:p>
    <w:p w14:paraId="5DFD2326" w14:textId="77777777" w:rsidR="00DF4638" w:rsidRPr="00FA520F" w:rsidRDefault="00DF4638" w:rsidP="00DF4638">
      <w:pPr>
        <w:tabs>
          <w:tab w:val="left" w:pos="720"/>
        </w:tabs>
        <w:ind w:left="3600" w:hanging="720"/>
        <w:jc w:val="both"/>
        <w:rPr>
          <w:sz w:val="20"/>
        </w:rPr>
      </w:pPr>
      <w:r w:rsidRPr="00FA520F">
        <w:rPr>
          <w:sz w:val="20"/>
        </w:rPr>
        <w:t xml:space="preserve">Revise conclusions consistently with new observations, interpretations, or reasons </w:t>
      </w:r>
    </w:p>
    <w:p w14:paraId="533A5BBE" w14:textId="77777777" w:rsidR="00DF4638" w:rsidRPr="00FA520F" w:rsidRDefault="00DF4638" w:rsidP="00DF4638">
      <w:pPr>
        <w:ind w:left="1440" w:firstLine="720"/>
        <w:jc w:val="both"/>
        <w:rPr>
          <w:sz w:val="20"/>
        </w:rPr>
      </w:pPr>
      <w:r w:rsidRPr="00FA520F">
        <w:rPr>
          <w:sz w:val="20"/>
        </w:rPr>
        <w:t xml:space="preserve">How and where must you think? </w:t>
      </w:r>
    </w:p>
    <w:p w14:paraId="00DE7A4B" w14:textId="77777777" w:rsidR="00DF4638" w:rsidRPr="00FA520F" w:rsidRDefault="00DF4638" w:rsidP="00DF4638">
      <w:pPr>
        <w:ind w:left="2160" w:firstLine="720"/>
        <w:jc w:val="both"/>
        <w:rPr>
          <w:sz w:val="20"/>
        </w:rPr>
      </w:pPr>
      <w:r w:rsidRPr="00FA520F">
        <w:rPr>
          <w:sz w:val="20"/>
        </w:rPr>
        <w:t xml:space="preserve">With curiosity and consistency </w:t>
      </w:r>
    </w:p>
    <w:p w14:paraId="720642CB"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Individually and in groups   </w:t>
      </w:r>
    </w:p>
    <w:p w14:paraId="753D64BF" w14:textId="77777777" w:rsidR="00DF4638" w:rsidRPr="00FA520F" w:rsidRDefault="00DF4638" w:rsidP="00DF4638">
      <w:pPr>
        <w:ind w:firstLine="720"/>
        <w:jc w:val="both"/>
        <w:rPr>
          <w:sz w:val="20"/>
        </w:rPr>
      </w:pPr>
      <w:r w:rsidRPr="00FA520F">
        <w:rPr>
          <w:b/>
          <w:bCs/>
          <w:sz w:val="20"/>
        </w:rPr>
        <w:t xml:space="preserve">VALUE </w:t>
      </w:r>
      <w:r w:rsidRPr="00FA520F">
        <w:rPr>
          <w:sz w:val="20"/>
        </w:rPr>
        <w:t>- Make reasoned value judgments and responsible commitments</w:t>
      </w:r>
    </w:p>
    <w:p w14:paraId="4F4EFAA2" w14:textId="77777777" w:rsidR="00DF4638" w:rsidRPr="00FA520F" w:rsidRDefault="00DF4638" w:rsidP="00DF4638">
      <w:pPr>
        <w:jc w:val="both"/>
        <w:rPr>
          <w:sz w:val="20"/>
        </w:rPr>
      </w:pPr>
      <w:r w:rsidRPr="00FA520F">
        <w:rPr>
          <w:sz w:val="20"/>
        </w:rPr>
        <w:tab/>
      </w:r>
      <w:r w:rsidRPr="00FA520F">
        <w:rPr>
          <w:sz w:val="20"/>
        </w:rPr>
        <w:tab/>
      </w:r>
      <w:r w:rsidRPr="00FA520F">
        <w:rPr>
          <w:sz w:val="20"/>
        </w:rPr>
        <w:tab/>
        <w:t xml:space="preserve">To value, what must you do? </w:t>
      </w:r>
    </w:p>
    <w:p w14:paraId="23F1ED73"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Recognize the values expressed in attitudes, choices, and commitments </w:t>
      </w:r>
    </w:p>
    <w:p w14:paraId="132F0B07" w14:textId="77777777" w:rsidR="00DF4638" w:rsidRPr="00FA520F" w:rsidRDefault="00DF4638" w:rsidP="00DF4638">
      <w:pPr>
        <w:tabs>
          <w:tab w:val="left" w:pos="720"/>
        </w:tabs>
        <w:ind w:left="720" w:hanging="720"/>
        <w:jc w:val="both"/>
        <w:rPr>
          <w:sz w:val="20"/>
        </w:rPr>
      </w:pPr>
      <w:r w:rsidRPr="00FA520F">
        <w:rPr>
          <w:sz w:val="20"/>
        </w:rPr>
        <w:tab/>
      </w:r>
      <w:r w:rsidRPr="00FA520F">
        <w:rPr>
          <w:sz w:val="20"/>
        </w:rPr>
        <w:tab/>
      </w:r>
      <w:r w:rsidRPr="00FA520F">
        <w:rPr>
          <w:sz w:val="20"/>
        </w:rPr>
        <w:tab/>
      </w:r>
      <w:r w:rsidRPr="00FA520F">
        <w:rPr>
          <w:sz w:val="20"/>
        </w:rPr>
        <w:tab/>
        <w:t xml:space="preserve">Distinguish among personal, ethical, aesthetic, cultural, and scientific values </w:t>
      </w:r>
    </w:p>
    <w:p w14:paraId="0EC6D281"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Employ values and standards of judgment from different disciplines </w:t>
      </w:r>
    </w:p>
    <w:p w14:paraId="7C8652DC" w14:textId="77777777" w:rsidR="00DF4638" w:rsidRPr="00FA520F" w:rsidRDefault="00DF4638" w:rsidP="00DF4638">
      <w:pPr>
        <w:tabs>
          <w:tab w:val="left" w:pos="720"/>
        </w:tabs>
        <w:ind w:left="3600" w:hanging="720"/>
        <w:jc w:val="both"/>
        <w:rPr>
          <w:sz w:val="20"/>
        </w:rPr>
      </w:pPr>
      <w:r w:rsidRPr="00FA520F">
        <w:rPr>
          <w:sz w:val="20"/>
        </w:rPr>
        <w:t xml:space="preserve">Evaluate your own and others' values from individual, cultural, and global perspectives </w:t>
      </w:r>
    </w:p>
    <w:p w14:paraId="4825C45F" w14:textId="77777777" w:rsidR="00DF4638" w:rsidRPr="00FA520F" w:rsidRDefault="00DF4638" w:rsidP="00DF4638">
      <w:pPr>
        <w:tabs>
          <w:tab w:val="left" w:pos="720"/>
        </w:tabs>
        <w:ind w:left="720" w:hanging="720"/>
        <w:jc w:val="both"/>
        <w:rPr>
          <w:sz w:val="20"/>
        </w:rPr>
      </w:pPr>
      <w:r w:rsidRPr="00FA520F">
        <w:rPr>
          <w:sz w:val="20"/>
        </w:rPr>
        <w:t xml:space="preserve"> </w:t>
      </w:r>
      <w:r w:rsidRPr="00FA520F">
        <w:rPr>
          <w:sz w:val="20"/>
        </w:rPr>
        <w:tab/>
      </w:r>
      <w:r w:rsidRPr="00FA520F">
        <w:rPr>
          <w:sz w:val="20"/>
        </w:rPr>
        <w:tab/>
      </w:r>
      <w:r w:rsidRPr="00FA520F">
        <w:rPr>
          <w:sz w:val="20"/>
        </w:rPr>
        <w:tab/>
      </w:r>
      <w:r w:rsidRPr="00FA520F">
        <w:rPr>
          <w:sz w:val="20"/>
        </w:rPr>
        <w:tab/>
        <w:t>Articulate a considered and self</w:t>
      </w:r>
      <w:r w:rsidRPr="00FA520F">
        <w:rPr>
          <w:sz w:val="20"/>
        </w:rPr>
        <w:noBreakHyphen/>
        <w:t xml:space="preserve">determined set of values </w:t>
      </w:r>
    </w:p>
    <w:p w14:paraId="6BEB537D" w14:textId="77777777" w:rsidR="00DF4638" w:rsidRPr="00FA520F" w:rsidRDefault="00DF4638" w:rsidP="00DF4638">
      <w:pPr>
        <w:tabs>
          <w:tab w:val="left" w:pos="720"/>
        </w:tabs>
        <w:ind w:left="720" w:hanging="720"/>
        <w:jc w:val="both"/>
        <w:rPr>
          <w:sz w:val="20"/>
        </w:rPr>
      </w:pPr>
      <w:r w:rsidRPr="00FA520F">
        <w:rPr>
          <w:sz w:val="20"/>
        </w:rPr>
        <w:tab/>
      </w:r>
      <w:r w:rsidRPr="00FA520F">
        <w:rPr>
          <w:sz w:val="20"/>
        </w:rPr>
        <w:tab/>
      </w:r>
      <w:r w:rsidRPr="00FA520F">
        <w:rPr>
          <w:sz w:val="20"/>
        </w:rPr>
        <w:tab/>
        <w:t xml:space="preserve">How and where must you value? </w:t>
      </w:r>
    </w:p>
    <w:p w14:paraId="3DEEE097"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With empathy and fair</w:t>
      </w:r>
      <w:r w:rsidRPr="00FA520F">
        <w:rPr>
          <w:sz w:val="20"/>
        </w:rPr>
        <w:noBreakHyphen/>
        <w:t xml:space="preserve">mindedness </w:t>
      </w:r>
    </w:p>
    <w:p w14:paraId="102AD634"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Individually and in groups</w:t>
      </w:r>
    </w:p>
    <w:p w14:paraId="56683818" w14:textId="77777777" w:rsidR="00DF4638" w:rsidRPr="00FA520F" w:rsidRDefault="00DF4638" w:rsidP="00DF4638">
      <w:pPr>
        <w:ind w:firstLine="720"/>
        <w:jc w:val="both"/>
        <w:rPr>
          <w:sz w:val="20"/>
        </w:rPr>
      </w:pPr>
      <w:r w:rsidRPr="00FA520F">
        <w:rPr>
          <w:b/>
          <w:bCs/>
          <w:sz w:val="20"/>
        </w:rPr>
        <w:t>COMMUNICATE</w:t>
      </w:r>
    </w:p>
    <w:p w14:paraId="773CDB30" w14:textId="77777777" w:rsidR="00DF4638" w:rsidRPr="00FA520F" w:rsidRDefault="00DF4638" w:rsidP="00DF4638">
      <w:pPr>
        <w:jc w:val="both"/>
        <w:rPr>
          <w:sz w:val="20"/>
        </w:rPr>
      </w:pPr>
      <w:r w:rsidRPr="00FA520F">
        <w:rPr>
          <w:sz w:val="20"/>
        </w:rPr>
        <w:tab/>
      </w:r>
      <w:r w:rsidRPr="00FA520F">
        <w:rPr>
          <w:sz w:val="20"/>
        </w:rPr>
        <w:tab/>
      </w:r>
      <w:r w:rsidRPr="00FA520F">
        <w:rPr>
          <w:sz w:val="20"/>
        </w:rPr>
        <w:tab/>
        <w:t xml:space="preserve">To communicate, what must you do? </w:t>
      </w:r>
    </w:p>
    <w:p w14:paraId="74B1C4E8"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Identify your own strengths and need for improvement as communicator </w:t>
      </w:r>
    </w:p>
    <w:p w14:paraId="62DBFDE0"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Employ methods of communication appropriate to your audience and purpose </w:t>
      </w:r>
    </w:p>
    <w:p w14:paraId="2CA7757C"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Evaluate the effectiveness of your own and other's communication </w:t>
      </w:r>
    </w:p>
    <w:p w14:paraId="2F52DA3C" w14:textId="77777777" w:rsidR="00DF4638" w:rsidRPr="00FA520F" w:rsidRDefault="00DF4638" w:rsidP="00DF4638">
      <w:pPr>
        <w:ind w:left="2160" w:firstLine="720"/>
        <w:jc w:val="both"/>
        <w:rPr>
          <w:sz w:val="20"/>
        </w:rPr>
      </w:pPr>
      <w:r w:rsidRPr="00FA520F">
        <w:rPr>
          <w:sz w:val="20"/>
        </w:rPr>
        <w:t xml:space="preserve">How and where must you communicate? </w:t>
      </w:r>
    </w:p>
    <w:p w14:paraId="188AEE84" w14:textId="77777777" w:rsidR="00DF4638" w:rsidRPr="00FA520F" w:rsidRDefault="00DF4638" w:rsidP="00DF4638">
      <w:pPr>
        <w:tabs>
          <w:tab w:val="left" w:pos="720"/>
        </w:tabs>
        <w:ind w:left="720" w:hanging="720"/>
        <w:jc w:val="both"/>
        <w:rPr>
          <w:sz w:val="20"/>
        </w:rPr>
      </w:pPr>
      <w:r w:rsidRPr="00FA520F">
        <w:rPr>
          <w:sz w:val="20"/>
        </w:rPr>
        <w:t xml:space="preserve">     </w:t>
      </w:r>
      <w:r w:rsidRPr="00FA520F">
        <w:rPr>
          <w:sz w:val="20"/>
        </w:rPr>
        <w:tab/>
      </w:r>
      <w:r w:rsidRPr="00FA520F">
        <w:rPr>
          <w:sz w:val="20"/>
        </w:rPr>
        <w:tab/>
      </w:r>
      <w:r w:rsidRPr="00FA520F">
        <w:rPr>
          <w:sz w:val="20"/>
        </w:rPr>
        <w:tab/>
      </w:r>
      <w:r w:rsidRPr="00FA520F">
        <w:rPr>
          <w:sz w:val="20"/>
        </w:rPr>
        <w:tab/>
        <w:t xml:space="preserve">By speaking, listening, reading and writing </w:t>
      </w:r>
    </w:p>
    <w:p w14:paraId="24ECF2B4" w14:textId="77777777" w:rsidR="00DF4638" w:rsidRPr="00FA520F" w:rsidRDefault="00DF4638" w:rsidP="00DF4638">
      <w:pPr>
        <w:tabs>
          <w:tab w:val="left" w:pos="720"/>
        </w:tabs>
        <w:ind w:left="720" w:hanging="720"/>
        <w:jc w:val="both"/>
        <w:rPr>
          <w:sz w:val="20"/>
        </w:rPr>
      </w:pPr>
      <w:r w:rsidRPr="00FA520F">
        <w:rPr>
          <w:sz w:val="20"/>
        </w:rPr>
        <w:t xml:space="preserve">     </w:t>
      </w:r>
      <w:r w:rsidRPr="00FA520F">
        <w:rPr>
          <w:sz w:val="20"/>
        </w:rPr>
        <w:tab/>
      </w:r>
      <w:r w:rsidRPr="00FA520F">
        <w:rPr>
          <w:sz w:val="20"/>
        </w:rPr>
        <w:tab/>
      </w:r>
      <w:r w:rsidRPr="00FA520F">
        <w:rPr>
          <w:sz w:val="20"/>
        </w:rPr>
        <w:tab/>
      </w:r>
      <w:r w:rsidRPr="00FA520F">
        <w:rPr>
          <w:sz w:val="20"/>
        </w:rPr>
        <w:tab/>
        <w:t>Verbally, non</w:t>
      </w:r>
      <w:r w:rsidRPr="00FA520F">
        <w:rPr>
          <w:sz w:val="20"/>
        </w:rPr>
        <w:noBreakHyphen/>
        <w:t xml:space="preserve">verbally, and visually </w:t>
      </w:r>
    </w:p>
    <w:p w14:paraId="3127B86F" w14:textId="77777777" w:rsidR="00DF4638" w:rsidRPr="00FA520F" w:rsidRDefault="00DF4638" w:rsidP="00DF4638">
      <w:pPr>
        <w:tabs>
          <w:tab w:val="left" w:pos="720"/>
        </w:tabs>
        <w:ind w:left="720" w:hanging="720"/>
        <w:jc w:val="both"/>
        <w:rPr>
          <w:sz w:val="20"/>
        </w:rPr>
      </w:pPr>
      <w:r w:rsidRPr="00FA520F">
        <w:rPr>
          <w:sz w:val="20"/>
        </w:rPr>
        <w:t xml:space="preserve">     </w:t>
      </w:r>
      <w:r w:rsidRPr="00FA520F">
        <w:rPr>
          <w:sz w:val="20"/>
        </w:rPr>
        <w:tab/>
      </w:r>
      <w:r w:rsidRPr="00FA520F">
        <w:rPr>
          <w:sz w:val="20"/>
        </w:rPr>
        <w:tab/>
      </w:r>
      <w:r w:rsidRPr="00FA520F">
        <w:rPr>
          <w:sz w:val="20"/>
        </w:rPr>
        <w:tab/>
      </w:r>
      <w:r w:rsidRPr="00FA520F">
        <w:rPr>
          <w:sz w:val="20"/>
        </w:rPr>
        <w:tab/>
        <w:t xml:space="preserve">With honesty and civility </w:t>
      </w:r>
    </w:p>
    <w:p w14:paraId="5BDB5A62" w14:textId="77777777" w:rsidR="00DF4638" w:rsidRPr="00FA520F" w:rsidRDefault="00DF4638" w:rsidP="00DF4638">
      <w:pPr>
        <w:ind w:firstLine="720"/>
        <w:jc w:val="both"/>
        <w:rPr>
          <w:sz w:val="20"/>
        </w:rPr>
      </w:pPr>
      <w:r w:rsidRPr="00FA520F">
        <w:rPr>
          <w:b/>
          <w:bCs/>
          <w:sz w:val="20"/>
        </w:rPr>
        <w:t>ACT</w:t>
      </w:r>
      <w:r w:rsidRPr="00FA520F">
        <w:rPr>
          <w:sz w:val="20"/>
        </w:rPr>
        <w:t xml:space="preserve"> - Act purposefully, respectfully, and responsibly</w:t>
      </w:r>
    </w:p>
    <w:p w14:paraId="09273633" w14:textId="77777777" w:rsidR="00DF4638" w:rsidRPr="00FA520F" w:rsidRDefault="00DF4638" w:rsidP="00DF4638">
      <w:pPr>
        <w:jc w:val="both"/>
        <w:rPr>
          <w:sz w:val="20"/>
        </w:rPr>
      </w:pPr>
      <w:r w:rsidRPr="00FA520F">
        <w:rPr>
          <w:sz w:val="20"/>
        </w:rPr>
        <w:tab/>
      </w:r>
      <w:r w:rsidRPr="00FA520F">
        <w:rPr>
          <w:sz w:val="20"/>
        </w:rPr>
        <w:tab/>
      </w:r>
      <w:r w:rsidRPr="00FA520F">
        <w:rPr>
          <w:sz w:val="20"/>
        </w:rPr>
        <w:tab/>
        <w:t xml:space="preserve">To act, what must you do? </w:t>
      </w:r>
    </w:p>
    <w:p w14:paraId="4056F8C7" w14:textId="77777777" w:rsidR="00DF4638" w:rsidRPr="00FA520F" w:rsidRDefault="00DF4638" w:rsidP="00DF4638">
      <w:pPr>
        <w:ind w:left="2880"/>
        <w:jc w:val="both"/>
        <w:rPr>
          <w:sz w:val="20"/>
        </w:rPr>
      </w:pPr>
      <w:r w:rsidRPr="00FA520F">
        <w:rPr>
          <w:sz w:val="20"/>
        </w:rPr>
        <w:t xml:space="preserve">Apply disciplinary knowledge, skills, and values to educational and career goals </w:t>
      </w:r>
    </w:p>
    <w:p w14:paraId="6392B140" w14:textId="77777777" w:rsidR="00DF4638" w:rsidRPr="00FA520F" w:rsidRDefault="00DF4638" w:rsidP="00DF4638">
      <w:pPr>
        <w:tabs>
          <w:tab w:val="left" w:pos="720"/>
        </w:tabs>
        <w:ind w:left="720" w:hanging="720"/>
        <w:jc w:val="both"/>
        <w:rPr>
          <w:sz w:val="20"/>
        </w:rPr>
      </w:pPr>
      <w:r w:rsidRPr="00FA520F">
        <w:rPr>
          <w:sz w:val="20"/>
        </w:rPr>
        <w:t xml:space="preserve">     </w:t>
      </w:r>
      <w:r w:rsidRPr="00FA520F">
        <w:rPr>
          <w:sz w:val="20"/>
        </w:rPr>
        <w:tab/>
      </w:r>
      <w:r w:rsidRPr="00FA520F">
        <w:rPr>
          <w:sz w:val="20"/>
        </w:rPr>
        <w:tab/>
      </w:r>
      <w:r w:rsidRPr="00FA520F">
        <w:rPr>
          <w:sz w:val="20"/>
        </w:rPr>
        <w:tab/>
      </w:r>
      <w:r w:rsidRPr="00FA520F">
        <w:rPr>
          <w:sz w:val="20"/>
        </w:rPr>
        <w:tab/>
        <w:t>Implement effective problem</w:t>
      </w:r>
      <w:r w:rsidRPr="00FA520F">
        <w:rPr>
          <w:sz w:val="20"/>
        </w:rPr>
        <w:noBreakHyphen/>
        <w:t>solving, decision</w:t>
      </w:r>
      <w:r w:rsidRPr="00FA520F">
        <w:rPr>
          <w:sz w:val="20"/>
        </w:rPr>
        <w:noBreakHyphen/>
        <w:t xml:space="preserve">making, and goal setting strategies </w:t>
      </w:r>
    </w:p>
    <w:p w14:paraId="0DA6BE9E" w14:textId="77777777" w:rsidR="00DF4638" w:rsidRPr="00FA520F" w:rsidRDefault="00DF4638" w:rsidP="00DF4638">
      <w:pPr>
        <w:tabs>
          <w:tab w:val="left" w:pos="720"/>
        </w:tabs>
        <w:ind w:left="720" w:hanging="720"/>
        <w:jc w:val="both"/>
        <w:rPr>
          <w:sz w:val="20"/>
        </w:rPr>
      </w:pPr>
      <w:r w:rsidRPr="00FA520F">
        <w:rPr>
          <w:sz w:val="20"/>
        </w:rPr>
        <w:t xml:space="preserve">   </w:t>
      </w:r>
      <w:r w:rsidRPr="00FA520F">
        <w:rPr>
          <w:sz w:val="20"/>
        </w:rPr>
        <w:tab/>
      </w:r>
      <w:r w:rsidRPr="00FA520F">
        <w:rPr>
          <w:sz w:val="20"/>
        </w:rPr>
        <w:tab/>
      </w:r>
      <w:r w:rsidRPr="00FA520F">
        <w:rPr>
          <w:sz w:val="20"/>
        </w:rPr>
        <w:tab/>
      </w:r>
      <w:r w:rsidRPr="00FA520F">
        <w:rPr>
          <w:sz w:val="20"/>
        </w:rPr>
        <w:tab/>
        <w:t xml:space="preserve">Act effectively and appropriately in various personal and professional settings </w:t>
      </w:r>
    </w:p>
    <w:p w14:paraId="50EB691F" w14:textId="77777777" w:rsidR="00DF4638" w:rsidRPr="00FA520F" w:rsidRDefault="00DF4638" w:rsidP="00DF4638">
      <w:pPr>
        <w:tabs>
          <w:tab w:val="left" w:pos="720"/>
        </w:tabs>
        <w:ind w:left="720" w:hanging="720"/>
        <w:jc w:val="both"/>
        <w:rPr>
          <w:sz w:val="20"/>
        </w:rPr>
      </w:pPr>
      <w:r w:rsidRPr="00FA520F">
        <w:rPr>
          <w:sz w:val="20"/>
        </w:rPr>
        <w:t xml:space="preserve">   </w:t>
      </w:r>
      <w:r w:rsidRPr="00FA520F">
        <w:rPr>
          <w:sz w:val="20"/>
        </w:rPr>
        <w:tab/>
      </w:r>
      <w:r w:rsidRPr="00FA520F">
        <w:rPr>
          <w:sz w:val="20"/>
        </w:rPr>
        <w:tab/>
      </w:r>
      <w:r w:rsidRPr="00FA520F">
        <w:rPr>
          <w:sz w:val="20"/>
        </w:rPr>
        <w:tab/>
      </w:r>
      <w:r w:rsidRPr="00FA520F">
        <w:rPr>
          <w:sz w:val="20"/>
        </w:rPr>
        <w:tab/>
        <w:t xml:space="preserve">Assess the effectiveness of personal behavior and choices </w:t>
      </w:r>
    </w:p>
    <w:p w14:paraId="722CAD2A" w14:textId="77777777" w:rsidR="00DF4638" w:rsidRPr="00FA520F" w:rsidRDefault="00DF4638" w:rsidP="00DF4638">
      <w:pPr>
        <w:tabs>
          <w:tab w:val="left" w:pos="720"/>
        </w:tabs>
        <w:ind w:left="720" w:hanging="720"/>
        <w:jc w:val="both"/>
        <w:rPr>
          <w:sz w:val="20"/>
        </w:rPr>
      </w:pPr>
      <w:r w:rsidRPr="00FA520F">
        <w:rPr>
          <w:sz w:val="20"/>
        </w:rPr>
        <w:t xml:space="preserve">  </w:t>
      </w:r>
      <w:r w:rsidRPr="00FA520F">
        <w:rPr>
          <w:sz w:val="20"/>
        </w:rPr>
        <w:tab/>
      </w:r>
      <w:r w:rsidRPr="00FA520F">
        <w:rPr>
          <w:sz w:val="20"/>
        </w:rPr>
        <w:tab/>
      </w:r>
      <w:r w:rsidRPr="00FA520F">
        <w:rPr>
          <w:sz w:val="20"/>
        </w:rPr>
        <w:tab/>
      </w:r>
      <w:r w:rsidRPr="00FA520F">
        <w:rPr>
          <w:sz w:val="20"/>
        </w:rPr>
        <w:tab/>
        <w:t xml:space="preserve">Respond appropriately to changing circumstances </w:t>
      </w:r>
    </w:p>
    <w:p w14:paraId="36FC1B78" w14:textId="77777777" w:rsidR="00DF4638" w:rsidRPr="00FA520F" w:rsidRDefault="00DF4638" w:rsidP="00DF4638">
      <w:pPr>
        <w:tabs>
          <w:tab w:val="left" w:pos="720"/>
        </w:tabs>
        <w:ind w:left="720" w:hanging="720"/>
        <w:jc w:val="both"/>
        <w:rPr>
          <w:sz w:val="20"/>
        </w:rPr>
      </w:pPr>
      <w:r w:rsidRPr="00FA520F">
        <w:rPr>
          <w:sz w:val="20"/>
        </w:rPr>
        <w:tab/>
      </w:r>
      <w:r w:rsidRPr="00FA520F">
        <w:rPr>
          <w:sz w:val="20"/>
        </w:rPr>
        <w:tab/>
      </w:r>
      <w:r w:rsidRPr="00FA520F">
        <w:rPr>
          <w:sz w:val="20"/>
        </w:rPr>
        <w:tab/>
        <w:t xml:space="preserve">How and where must you act? </w:t>
      </w:r>
    </w:p>
    <w:p w14:paraId="00B6A423" w14:textId="77777777" w:rsidR="00DF4638" w:rsidRPr="00FA520F" w:rsidRDefault="00DF4638" w:rsidP="00DF4638">
      <w:pPr>
        <w:jc w:val="both"/>
        <w:rPr>
          <w:sz w:val="20"/>
        </w:rPr>
      </w:pPr>
      <w:r w:rsidRPr="00FA520F">
        <w:rPr>
          <w:sz w:val="20"/>
        </w:rPr>
        <w:tab/>
      </w:r>
      <w:r w:rsidRPr="00FA520F">
        <w:rPr>
          <w:sz w:val="20"/>
        </w:rPr>
        <w:tab/>
      </w:r>
      <w:r w:rsidRPr="00FA520F">
        <w:rPr>
          <w:sz w:val="20"/>
        </w:rPr>
        <w:tab/>
      </w:r>
      <w:r w:rsidRPr="00FA520F">
        <w:rPr>
          <w:sz w:val="20"/>
        </w:rPr>
        <w:tab/>
        <w:t xml:space="preserve">With courage and perseverance </w:t>
      </w:r>
    </w:p>
    <w:p w14:paraId="79C38883" w14:textId="77777777" w:rsidR="00DF4638" w:rsidRPr="00FA520F" w:rsidRDefault="00DF4638" w:rsidP="00DF4638">
      <w:pPr>
        <w:tabs>
          <w:tab w:val="left" w:pos="720"/>
        </w:tabs>
        <w:ind w:left="720" w:hanging="720"/>
        <w:jc w:val="both"/>
        <w:rPr>
          <w:sz w:val="20"/>
        </w:rPr>
      </w:pPr>
      <w:r w:rsidRPr="00FA520F">
        <w:rPr>
          <w:sz w:val="20"/>
        </w:rPr>
        <w:t xml:space="preserve"> </w:t>
      </w:r>
      <w:r w:rsidRPr="00FA520F">
        <w:rPr>
          <w:sz w:val="20"/>
        </w:rPr>
        <w:tab/>
      </w:r>
      <w:r w:rsidRPr="00FA520F">
        <w:rPr>
          <w:sz w:val="20"/>
        </w:rPr>
        <w:tab/>
      </w:r>
      <w:r w:rsidRPr="00FA520F">
        <w:rPr>
          <w:sz w:val="20"/>
        </w:rPr>
        <w:tab/>
      </w:r>
      <w:r w:rsidRPr="00FA520F">
        <w:rPr>
          <w:sz w:val="20"/>
        </w:rPr>
        <w:tab/>
        <w:t xml:space="preserve">Individually and in groups </w:t>
      </w:r>
    </w:p>
    <w:p w14:paraId="5D58F377" w14:textId="77777777" w:rsidR="00DF4638" w:rsidRPr="00FA520F" w:rsidRDefault="00DF4638" w:rsidP="00DF4638">
      <w:pPr>
        <w:jc w:val="both"/>
        <w:rPr>
          <w:spacing w:val="-3"/>
          <w:kern w:val="1"/>
          <w:sz w:val="20"/>
        </w:rPr>
      </w:pPr>
      <w:r w:rsidRPr="00FA520F">
        <w:rPr>
          <w:sz w:val="20"/>
        </w:rPr>
        <w:tab/>
      </w:r>
      <w:r w:rsidRPr="00FA520F">
        <w:rPr>
          <w:sz w:val="20"/>
        </w:rPr>
        <w:tab/>
      </w:r>
      <w:r w:rsidRPr="00FA520F">
        <w:rPr>
          <w:sz w:val="20"/>
        </w:rPr>
        <w:tab/>
      </w:r>
      <w:r w:rsidRPr="00FA520F">
        <w:rPr>
          <w:sz w:val="20"/>
        </w:rPr>
        <w:tab/>
        <w:t xml:space="preserve">In your personal, professional, and community life </w:t>
      </w:r>
    </w:p>
    <w:sectPr w:rsidR="00DF4638" w:rsidRPr="00FA520F" w:rsidSect="00DF4638">
      <w:footerReference w:type="even" r:id="rId8"/>
      <w:footerReference w:type="default" r:id="rId9"/>
      <w:footnotePr>
        <w:numFmt w:val="lowerLetter"/>
      </w:footnotePr>
      <w:endnotePr>
        <w:numFmt w:val="lowerLetter"/>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72107" w14:textId="77777777" w:rsidR="00D942D1" w:rsidRDefault="00D942D1">
      <w:r>
        <w:separator/>
      </w:r>
    </w:p>
  </w:endnote>
  <w:endnote w:type="continuationSeparator" w:id="0">
    <w:p w14:paraId="7BD497D3" w14:textId="77777777" w:rsidR="00D942D1" w:rsidRDefault="00D9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10cpi">
    <w:altName w:val="Courier New"/>
    <w:panose1 w:val="00000000000000000000"/>
    <w:charset w:val="00"/>
    <w:family w:val="swiss"/>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5A18" w14:textId="77777777" w:rsidR="004A4E7A" w:rsidRDefault="004A4E7A" w:rsidP="00DF4638">
    <w:pPr>
      <w:pStyle w:val="Footer"/>
      <w:framePr w:wrap="around" w:vAnchor="text" w:hAnchor="margin" w:xAlign="right" w:y="1"/>
      <w:rPr>
        <w:rStyle w:val="PageNumber"/>
        <w:lang w:val="en-US" w:eastAsia="en-US"/>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353F9C" w14:textId="77777777" w:rsidR="004A4E7A" w:rsidRDefault="004A4E7A" w:rsidP="00DF46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826AD" w14:textId="77777777" w:rsidR="004A4E7A" w:rsidRPr="00D26F26" w:rsidRDefault="004A4E7A">
    <w:pPr>
      <w:pStyle w:val="Footer"/>
      <w:jc w:val="right"/>
      <w:rPr>
        <w:sz w:val="20"/>
      </w:rPr>
    </w:pPr>
    <w:r w:rsidRPr="00D26F26">
      <w:rPr>
        <w:sz w:val="20"/>
      </w:rPr>
      <w:t xml:space="preserve">Page </w:t>
    </w:r>
    <w:r w:rsidRPr="00D26F26">
      <w:rPr>
        <w:b/>
        <w:sz w:val="20"/>
      </w:rPr>
      <w:fldChar w:fldCharType="begin"/>
    </w:r>
    <w:r w:rsidRPr="00D26F26">
      <w:rPr>
        <w:b/>
        <w:sz w:val="20"/>
      </w:rPr>
      <w:instrText xml:space="preserve"> PAGE </w:instrText>
    </w:r>
    <w:r w:rsidRPr="00D26F26">
      <w:rPr>
        <w:b/>
        <w:sz w:val="20"/>
      </w:rPr>
      <w:fldChar w:fldCharType="separate"/>
    </w:r>
    <w:r w:rsidR="00764717">
      <w:rPr>
        <w:b/>
        <w:noProof/>
        <w:sz w:val="20"/>
      </w:rPr>
      <w:t>4</w:t>
    </w:r>
    <w:r w:rsidRPr="00D26F26">
      <w:rPr>
        <w:b/>
        <w:sz w:val="20"/>
      </w:rPr>
      <w:fldChar w:fldCharType="end"/>
    </w:r>
    <w:r w:rsidRPr="00D26F26">
      <w:rPr>
        <w:sz w:val="20"/>
      </w:rPr>
      <w:t xml:space="preserve"> of </w:t>
    </w:r>
    <w:r w:rsidRPr="00D26F26">
      <w:rPr>
        <w:b/>
        <w:sz w:val="20"/>
      </w:rPr>
      <w:fldChar w:fldCharType="begin"/>
    </w:r>
    <w:r w:rsidRPr="00D26F26">
      <w:rPr>
        <w:b/>
        <w:sz w:val="20"/>
      </w:rPr>
      <w:instrText xml:space="preserve"> NUMPAGES  </w:instrText>
    </w:r>
    <w:r w:rsidRPr="00D26F26">
      <w:rPr>
        <w:b/>
        <w:sz w:val="20"/>
      </w:rPr>
      <w:fldChar w:fldCharType="separate"/>
    </w:r>
    <w:r w:rsidR="00764717">
      <w:rPr>
        <w:b/>
        <w:noProof/>
        <w:sz w:val="20"/>
      </w:rPr>
      <w:t>4</w:t>
    </w:r>
    <w:r w:rsidRPr="00D26F26">
      <w:rPr>
        <w:b/>
        <w:sz w:val="20"/>
      </w:rPr>
      <w:fldChar w:fldCharType="end"/>
    </w:r>
  </w:p>
  <w:p w14:paraId="4840C397" w14:textId="77777777" w:rsidR="004A4E7A" w:rsidRDefault="004A4E7A" w:rsidP="00DF46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66C3" w14:textId="77777777" w:rsidR="00D942D1" w:rsidRDefault="00D942D1">
      <w:r>
        <w:separator/>
      </w:r>
    </w:p>
  </w:footnote>
  <w:footnote w:type="continuationSeparator" w:id="0">
    <w:p w14:paraId="3B25CC54" w14:textId="77777777" w:rsidR="00D942D1" w:rsidRDefault="00D942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6AA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E1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675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51143B"/>
    <w:multiLevelType w:val="hybridMultilevel"/>
    <w:tmpl w:val="F58C8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81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177329"/>
    <w:multiLevelType w:val="hybridMultilevel"/>
    <w:tmpl w:val="7756B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670E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C395D42"/>
    <w:multiLevelType w:val="hybridMultilevel"/>
    <w:tmpl w:val="CD7239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CBC096C"/>
    <w:multiLevelType w:val="hybridMultilevel"/>
    <w:tmpl w:val="97AC434E"/>
    <w:lvl w:ilvl="0" w:tplc="FFFFFFFF">
      <w:start w:val="1"/>
      <w:numFmt w:val="decimal"/>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25B66052"/>
    <w:multiLevelType w:val="hybridMultilevel"/>
    <w:tmpl w:val="0C5EC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3C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3E641B"/>
    <w:multiLevelType w:val="singleLevel"/>
    <w:tmpl w:val="0409000F"/>
    <w:lvl w:ilvl="0">
      <w:start w:val="1"/>
      <w:numFmt w:val="decimal"/>
      <w:lvlText w:val="%1."/>
      <w:lvlJc w:val="left"/>
      <w:pPr>
        <w:tabs>
          <w:tab w:val="num" w:pos="360"/>
        </w:tabs>
        <w:ind w:left="360" w:hanging="360"/>
      </w:pPr>
    </w:lvl>
  </w:abstractNum>
  <w:abstractNum w:abstractNumId="12">
    <w:nsid w:val="30741372"/>
    <w:multiLevelType w:val="hybridMultilevel"/>
    <w:tmpl w:val="73E0DC5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33A44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917ABD"/>
    <w:multiLevelType w:val="singleLevel"/>
    <w:tmpl w:val="4AC4B0A6"/>
    <w:lvl w:ilvl="0">
      <w:start w:val="1"/>
      <w:numFmt w:val="decimal"/>
      <w:lvlText w:val="%1."/>
      <w:lvlJc w:val="left"/>
      <w:pPr>
        <w:tabs>
          <w:tab w:val="num" w:pos="1125"/>
        </w:tabs>
        <w:ind w:left="1125" w:hanging="405"/>
      </w:pPr>
      <w:rPr>
        <w:rFonts w:hint="default"/>
        <w:b/>
      </w:rPr>
    </w:lvl>
  </w:abstractNum>
  <w:abstractNum w:abstractNumId="16">
    <w:nsid w:val="389D2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A6F0609"/>
    <w:multiLevelType w:val="singleLevel"/>
    <w:tmpl w:val="4AC4B0A6"/>
    <w:lvl w:ilvl="0">
      <w:start w:val="1"/>
      <w:numFmt w:val="decimal"/>
      <w:lvlText w:val="%1."/>
      <w:lvlJc w:val="left"/>
      <w:pPr>
        <w:tabs>
          <w:tab w:val="num" w:pos="1125"/>
        </w:tabs>
        <w:ind w:left="1125" w:hanging="405"/>
      </w:pPr>
      <w:rPr>
        <w:rFonts w:hint="default"/>
        <w:b/>
      </w:rPr>
    </w:lvl>
  </w:abstractNum>
  <w:abstractNum w:abstractNumId="18">
    <w:nsid w:val="3E144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1E24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83602CE"/>
    <w:multiLevelType w:val="singleLevel"/>
    <w:tmpl w:val="4AC4B0A6"/>
    <w:lvl w:ilvl="0">
      <w:start w:val="1"/>
      <w:numFmt w:val="decimal"/>
      <w:lvlText w:val="%1."/>
      <w:lvlJc w:val="left"/>
      <w:pPr>
        <w:tabs>
          <w:tab w:val="num" w:pos="1125"/>
        </w:tabs>
        <w:ind w:left="1125" w:hanging="405"/>
      </w:pPr>
      <w:rPr>
        <w:rFonts w:hint="default"/>
        <w:b/>
      </w:rPr>
    </w:lvl>
  </w:abstractNum>
  <w:abstractNum w:abstractNumId="21">
    <w:nsid w:val="4B704521"/>
    <w:multiLevelType w:val="hybridMultilevel"/>
    <w:tmpl w:val="77740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B885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650DF9"/>
    <w:multiLevelType w:val="hybridMultilevel"/>
    <w:tmpl w:val="824893B8"/>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4">
    <w:nsid w:val="610C419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6AF451CF"/>
    <w:multiLevelType w:val="hybridMultilevel"/>
    <w:tmpl w:val="21BC9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C5E3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EA035DA"/>
    <w:multiLevelType w:val="hybridMultilevel"/>
    <w:tmpl w:val="AFCA79F0"/>
    <w:lvl w:ilvl="0" w:tplc="F3A226DA">
      <w:start w:val="59"/>
      <w:numFmt w:val="bullet"/>
      <w:lvlText w:val=""/>
      <w:lvlJc w:val="left"/>
      <w:pPr>
        <w:tabs>
          <w:tab w:val="num" w:pos="4680"/>
        </w:tabs>
        <w:ind w:left="4680" w:hanging="360"/>
      </w:pPr>
      <w:rPr>
        <w:rFonts w:ascii="Symbol" w:eastAsia="Times New Roman" w:hAnsi="Symbol" w:cs="Wingdings"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8">
    <w:nsid w:val="733A4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AE629AB"/>
    <w:multiLevelType w:val="hybridMultilevel"/>
    <w:tmpl w:val="6F0A3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1"/>
  </w:num>
  <w:num w:numId="3">
    <w:abstractNumId w:val="17"/>
  </w:num>
  <w:num w:numId="4">
    <w:abstractNumId w:val="16"/>
  </w:num>
  <w:num w:numId="5">
    <w:abstractNumId w:val="13"/>
  </w:num>
  <w:num w:numId="6">
    <w:abstractNumId w:val="6"/>
  </w:num>
  <w:num w:numId="7">
    <w:abstractNumId w:val="28"/>
  </w:num>
  <w:num w:numId="8">
    <w:abstractNumId w:val="10"/>
  </w:num>
  <w:num w:numId="9">
    <w:abstractNumId w:val="20"/>
  </w:num>
  <w:num w:numId="10">
    <w:abstractNumId w:val="15"/>
  </w:num>
  <w:num w:numId="11">
    <w:abstractNumId w:val="2"/>
  </w:num>
  <w:num w:numId="12">
    <w:abstractNumId w:val="24"/>
  </w:num>
  <w:num w:numId="13">
    <w:abstractNumId w:val="1"/>
  </w:num>
  <w:num w:numId="14">
    <w:abstractNumId w:val="22"/>
  </w:num>
  <w:num w:numId="15">
    <w:abstractNumId w:val="18"/>
  </w:num>
  <w:num w:numId="16">
    <w:abstractNumId w:val="4"/>
  </w:num>
  <w:num w:numId="17">
    <w:abstractNumId w:val="19"/>
  </w:num>
  <w:num w:numId="18">
    <w:abstractNumId w:val="23"/>
  </w:num>
  <w:num w:numId="19">
    <w:abstractNumId w:val="21"/>
  </w:num>
  <w:num w:numId="20">
    <w:abstractNumId w:val="12"/>
  </w:num>
  <w:num w:numId="21">
    <w:abstractNumId w:val="8"/>
  </w:num>
  <w:num w:numId="22">
    <w:abstractNumId w:val="27"/>
  </w:num>
  <w:num w:numId="23">
    <w:abstractNumId w:val="25"/>
  </w:num>
  <w:num w:numId="24">
    <w:abstractNumId w:val="14"/>
  </w:num>
  <w:num w:numId="25">
    <w:abstractNumId w:val="5"/>
  </w:num>
  <w:num w:numId="26">
    <w:abstractNumId w:val="7"/>
  </w:num>
  <w:num w:numId="27">
    <w:abstractNumId w:val="3"/>
  </w:num>
  <w:num w:numId="28">
    <w:abstractNumId w:val="0"/>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6BA"/>
    <w:rsid w:val="000909DC"/>
    <w:rsid w:val="00107D4E"/>
    <w:rsid w:val="001119E4"/>
    <w:rsid w:val="001216EB"/>
    <w:rsid w:val="001571E4"/>
    <w:rsid w:val="001D34E4"/>
    <w:rsid w:val="002C648A"/>
    <w:rsid w:val="002D42B3"/>
    <w:rsid w:val="00366181"/>
    <w:rsid w:val="00477EE1"/>
    <w:rsid w:val="004A4E7A"/>
    <w:rsid w:val="00535E96"/>
    <w:rsid w:val="00563E31"/>
    <w:rsid w:val="005922BF"/>
    <w:rsid w:val="005B1C09"/>
    <w:rsid w:val="00626897"/>
    <w:rsid w:val="00764717"/>
    <w:rsid w:val="00772EB2"/>
    <w:rsid w:val="00813393"/>
    <w:rsid w:val="00850D92"/>
    <w:rsid w:val="008A76BA"/>
    <w:rsid w:val="008C5F77"/>
    <w:rsid w:val="008F529A"/>
    <w:rsid w:val="009A12E8"/>
    <w:rsid w:val="009B0898"/>
    <w:rsid w:val="00A321D6"/>
    <w:rsid w:val="00AE645E"/>
    <w:rsid w:val="00B364C9"/>
    <w:rsid w:val="00B56AA2"/>
    <w:rsid w:val="00B96F3B"/>
    <w:rsid w:val="00CA67DE"/>
    <w:rsid w:val="00CC7505"/>
    <w:rsid w:val="00D72142"/>
    <w:rsid w:val="00D942D1"/>
    <w:rsid w:val="00DE0862"/>
    <w:rsid w:val="00DF4638"/>
    <w:rsid w:val="00E83105"/>
    <w:rsid w:val="00EF035E"/>
    <w:rsid w:val="00F06500"/>
    <w:rsid w:val="00FA520F"/>
    <w:rsid w:val="00FE1274"/>
    <w:rsid w:val="00FF56D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7B77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0E20"/>
    <w:rPr>
      <w:sz w:val="24"/>
    </w:rPr>
  </w:style>
  <w:style w:type="paragraph" w:styleId="Heading1">
    <w:name w:val="heading 1"/>
    <w:basedOn w:val="Normal"/>
    <w:next w:val="Normal"/>
    <w:qFormat/>
    <w:rsid w:val="00670E20"/>
    <w:pPr>
      <w:keepNext/>
      <w:widowControl w:val="0"/>
      <w:jc w:val="center"/>
      <w:outlineLvl w:val="0"/>
    </w:pPr>
    <w:rPr>
      <w:b/>
      <w:sz w:val="32"/>
    </w:rPr>
  </w:style>
  <w:style w:type="paragraph" w:styleId="Heading5">
    <w:name w:val="heading 5"/>
    <w:basedOn w:val="Normal"/>
    <w:next w:val="Normal"/>
    <w:link w:val="Heading5Char"/>
    <w:qFormat/>
    <w:rsid w:val="000C31B5"/>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E20"/>
    <w:rPr>
      <w:color w:val="0000FF"/>
      <w:u w:val="single"/>
    </w:rPr>
  </w:style>
  <w:style w:type="character" w:customStyle="1" w:styleId="SYSHYPERTEXT">
    <w:name w:val="SYS_HYPERTEXT"/>
    <w:rsid w:val="00670E20"/>
    <w:rPr>
      <w:color w:val="0000FF"/>
      <w:u w:val="single"/>
    </w:rPr>
  </w:style>
  <w:style w:type="character" w:styleId="FollowedHyperlink">
    <w:name w:val="FollowedHyperlink"/>
    <w:rsid w:val="00670E20"/>
    <w:rPr>
      <w:color w:val="800080"/>
      <w:u w:val="single"/>
    </w:rPr>
  </w:style>
  <w:style w:type="paragraph" w:styleId="BodyTextIndent">
    <w:name w:val="Body Text Indent"/>
    <w:basedOn w:val="Normal"/>
    <w:rsid w:val="00670E20"/>
    <w:pPr>
      <w:widowControl w:val="0"/>
      <w:ind w:left="720" w:firstLine="720"/>
    </w:pPr>
    <w:rPr>
      <w:rFonts w:ascii="Courier 10cpi" w:hAnsi="Courier 10cpi"/>
      <w:b/>
      <w:sz w:val="22"/>
    </w:rPr>
  </w:style>
  <w:style w:type="paragraph" w:styleId="BodyTextIndent2">
    <w:name w:val="Body Text Indent 2"/>
    <w:basedOn w:val="Normal"/>
    <w:rsid w:val="00670E20"/>
    <w:pPr>
      <w:widowControl w:val="0"/>
      <w:ind w:left="720"/>
    </w:pPr>
    <w:rPr>
      <w:rFonts w:ascii="Courier 10cpi" w:hAnsi="Courier 10cpi"/>
      <w:sz w:val="22"/>
    </w:rPr>
  </w:style>
  <w:style w:type="paragraph" w:styleId="Footer">
    <w:name w:val="footer"/>
    <w:basedOn w:val="Normal"/>
    <w:link w:val="FooterChar"/>
    <w:uiPriority w:val="99"/>
    <w:rsid w:val="00670E20"/>
    <w:pPr>
      <w:tabs>
        <w:tab w:val="center" w:pos="4320"/>
        <w:tab w:val="right" w:pos="8640"/>
      </w:tabs>
    </w:pPr>
    <w:rPr>
      <w:lang w:val="x-none" w:eastAsia="x-none"/>
    </w:rPr>
  </w:style>
  <w:style w:type="character" w:styleId="PageNumber">
    <w:name w:val="page number"/>
    <w:basedOn w:val="DefaultParagraphFont"/>
    <w:rsid w:val="00670E20"/>
  </w:style>
  <w:style w:type="paragraph" w:styleId="BodyTextIndent3">
    <w:name w:val="Body Text Indent 3"/>
    <w:basedOn w:val="Normal"/>
    <w:rsid w:val="00670E20"/>
    <w:pPr>
      <w:widowControl w:val="0"/>
      <w:ind w:left="720"/>
    </w:pPr>
    <w:rPr>
      <w:rFonts w:ascii="Courier 10cpi" w:hAnsi="Courier 10cpi"/>
      <w:b/>
      <w:bCs/>
      <w:i/>
    </w:rPr>
  </w:style>
  <w:style w:type="paragraph" w:styleId="BodyText">
    <w:name w:val="Body Text"/>
    <w:basedOn w:val="Normal"/>
    <w:rsid w:val="0023119E"/>
    <w:pPr>
      <w:spacing w:after="120"/>
    </w:pPr>
  </w:style>
  <w:style w:type="character" w:styleId="Strong">
    <w:name w:val="Strong"/>
    <w:qFormat/>
    <w:rsid w:val="0023119E"/>
    <w:rPr>
      <w:b/>
      <w:bCs/>
    </w:rPr>
  </w:style>
  <w:style w:type="paragraph" w:styleId="BodyText2">
    <w:name w:val="Body Text 2"/>
    <w:basedOn w:val="Normal"/>
    <w:rsid w:val="00C966B1"/>
    <w:pPr>
      <w:spacing w:after="120" w:line="480" w:lineRule="auto"/>
    </w:pPr>
  </w:style>
  <w:style w:type="paragraph" w:styleId="BalloonText">
    <w:name w:val="Balloon Text"/>
    <w:basedOn w:val="Normal"/>
    <w:link w:val="BalloonTextChar"/>
    <w:rsid w:val="004B0886"/>
    <w:rPr>
      <w:rFonts w:ascii="Tahoma" w:hAnsi="Tahoma"/>
      <w:sz w:val="16"/>
      <w:szCs w:val="16"/>
      <w:lang w:val="x-none" w:eastAsia="x-none"/>
    </w:rPr>
  </w:style>
  <w:style w:type="character" w:customStyle="1" w:styleId="BalloonTextChar">
    <w:name w:val="Balloon Text Char"/>
    <w:link w:val="BalloonText"/>
    <w:rsid w:val="004B0886"/>
    <w:rPr>
      <w:rFonts w:ascii="Tahoma" w:hAnsi="Tahoma" w:cs="Tahoma"/>
      <w:sz w:val="16"/>
      <w:szCs w:val="16"/>
    </w:rPr>
  </w:style>
  <w:style w:type="character" w:customStyle="1" w:styleId="Heading5Char">
    <w:name w:val="Heading 5 Char"/>
    <w:link w:val="Heading5"/>
    <w:semiHidden/>
    <w:rsid w:val="000C31B5"/>
    <w:rPr>
      <w:rFonts w:ascii="Calibri" w:eastAsia="Times New Roman" w:hAnsi="Calibri" w:cs="Times New Roman"/>
      <w:b/>
      <w:bCs/>
      <w:i/>
      <w:iCs/>
      <w:sz w:val="26"/>
      <w:szCs w:val="26"/>
    </w:rPr>
  </w:style>
  <w:style w:type="paragraph" w:customStyle="1" w:styleId="ColorfulList-Accent11">
    <w:name w:val="Colorful List - Accent 11"/>
    <w:basedOn w:val="Normal"/>
    <w:uiPriority w:val="34"/>
    <w:qFormat/>
    <w:rsid w:val="003677D0"/>
    <w:pPr>
      <w:ind w:left="720"/>
    </w:pPr>
  </w:style>
  <w:style w:type="paragraph" w:styleId="Header">
    <w:name w:val="header"/>
    <w:basedOn w:val="Normal"/>
    <w:link w:val="HeaderChar"/>
    <w:rsid w:val="00D26F26"/>
    <w:pPr>
      <w:tabs>
        <w:tab w:val="center" w:pos="4680"/>
        <w:tab w:val="right" w:pos="9360"/>
      </w:tabs>
    </w:pPr>
    <w:rPr>
      <w:lang w:val="x-none" w:eastAsia="x-none"/>
    </w:rPr>
  </w:style>
  <w:style w:type="character" w:customStyle="1" w:styleId="HeaderChar">
    <w:name w:val="Header Char"/>
    <w:link w:val="Header"/>
    <w:rsid w:val="00D26F26"/>
    <w:rPr>
      <w:sz w:val="24"/>
    </w:rPr>
  </w:style>
  <w:style w:type="character" w:customStyle="1" w:styleId="FooterChar">
    <w:name w:val="Footer Char"/>
    <w:link w:val="Footer"/>
    <w:uiPriority w:val="99"/>
    <w:rsid w:val="00D26F26"/>
    <w:rPr>
      <w:sz w:val="24"/>
    </w:rPr>
  </w:style>
  <w:style w:type="paragraph" w:styleId="ListParagraph">
    <w:name w:val="List Paragraph"/>
    <w:basedOn w:val="Normal"/>
    <w:rsid w:val="00B96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916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valenciacollege.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2086</Words>
  <Characters>11895</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SYLLABUS FOR BSC1026, CRN 11862, FALL TERM, 2003</vt:lpstr>
    </vt:vector>
  </TitlesOfParts>
  <Company>Cruz Business</Company>
  <LinksUpToDate>false</LinksUpToDate>
  <CharactersWithSpaces>13954</CharactersWithSpaces>
  <SharedDoc>false</SharedDoc>
  <HLinks>
    <vt:vector size="6" baseType="variant">
      <vt:variant>
        <vt:i4>2687009</vt:i4>
      </vt:variant>
      <vt:variant>
        <vt:i4>2</vt:i4>
      </vt:variant>
      <vt:variant>
        <vt:i4>0</vt:i4>
      </vt:variant>
      <vt:variant>
        <vt:i4>5</vt:i4>
      </vt:variant>
      <vt:variant>
        <vt:lpwstr>http://valenciacollege.edu/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BSC1026, CRN 11862, FALL TERM, 2003</dc:title>
  <dc:subject/>
  <dc:creator>Nelly Cintron-Cruz</dc:creator>
  <cp:keywords/>
  <cp:lastModifiedBy>Sunshine Jingozian</cp:lastModifiedBy>
  <cp:revision>2</cp:revision>
  <cp:lastPrinted>2017-08-28T01:07:00Z</cp:lastPrinted>
  <dcterms:created xsi:type="dcterms:W3CDTF">2017-08-28T01:10:00Z</dcterms:created>
  <dcterms:modified xsi:type="dcterms:W3CDTF">2017-08-28T01:10:00Z</dcterms:modified>
</cp:coreProperties>
</file>